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C" w:rsidRPr="002814B1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2814B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E251CC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АДМИНИСТРАЦИЯ  КУРСКОГО  МУНИЦИПАЛЬНОГО  РАЙОНА</w:t>
      </w: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251CC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E251CC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E251CC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E251CC" w:rsidRPr="00E251CC" w:rsidRDefault="00E251CC" w:rsidP="00E251CC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E251CC" w:rsidRPr="00CC2F78" w:rsidRDefault="00CC2F78" w:rsidP="00CC2F78">
      <w:pPr>
        <w:tabs>
          <w:tab w:val="center" w:pos="4677"/>
          <w:tab w:val="left" w:pos="784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 марта 2019 г.                              </w:t>
      </w:r>
      <w:r w:rsidR="00E251CC" w:rsidRPr="002814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ст-ца </w:t>
      </w:r>
      <w:proofErr w:type="gramStart"/>
      <w:r w:rsidR="00E251CC" w:rsidRPr="002814B1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№ 194</w:t>
      </w:r>
    </w:p>
    <w:p w:rsidR="00E251CC" w:rsidRPr="00E251CC" w:rsidRDefault="00E251CC" w:rsidP="00E251CC">
      <w:pPr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7275" w:rsidRDefault="00797275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75" w:rsidRDefault="00797275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мерах по реализации Федерального закона 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г. № 224-ФЗ «О государственно-частном партнерстве, </w:t>
      </w:r>
      <w:proofErr w:type="spell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 в администрации Курского муниципального района Ставропольского края</w:t>
      </w:r>
    </w:p>
    <w:p w:rsid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75" w:rsidRDefault="00797275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75" w:rsidRPr="00E251CC" w:rsidRDefault="00797275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Default="00E251CC" w:rsidP="002814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proofErr w:type="spellStart"/>
      <w:proofErr w:type="gram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26 июля 2006 г.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защите конкуренции», </w:t>
      </w:r>
      <w:proofErr w:type="gram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июля 2003 г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13 июля 2015 г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 «О государственно-частном партнерстве, </w:t>
      </w:r>
      <w:proofErr w:type="spell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Федерации», постановлением главы 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</w:t>
      </w:r>
      <w:proofErr w:type="spellStart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от 10 октября 2018 г. № 1 «Об определении органа местного самоуправления Курского муниципального района Ставропольского</w:t>
      </w:r>
      <w:proofErr w:type="gramEnd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уполномоченного в сфере </w:t>
      </w:r>
      <w:proofErr w:type="spellStart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муниципально-част-ного</w:t>
      </w:r>
      <w:proofErr w:type="spellEnd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партнерства»</w:t>
      </w:r>
    </w:p>
    <w:p w:rsidR="00E251CC" w:rsidRPr="00E251CC" w:rsidRDefault="00E251CC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муниципального района Ставропольского края</w:t>
      </w:r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C86CB4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B4" w:rsidRDefault="00E251CC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прилагаемые: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1CC" w:rsidRPr="00E251CC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межведомственного взаимодействия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реалии-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proofErr w:type="spellEnd"/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proofErr w:type="spellStart"/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на территории Курского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края.</w:t>
      </w:r>
    </w:p>
    <w:p w:rsidR="00E251CC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заключении соглашений о </w:t>
      </w:r>
      <w:proofErr w:type="spellStart"/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концессионных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</w:t>
      </w:r>
      <w:proofErr w:type="spellStart"/>
      <w:proofErr w:type="gramStart"/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</w:t>
      </w:r>
      <w:proofErr w:type="spellEnd"/>
      <w:proofErr w:type="gramEnd"/>
      <w:r w:rsidR="00E251CC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CB4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88" w:rsidRDefault="00D44F3C" w:rsidP="000B6388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388">
        <w:rPr>
          <w:sz w:val="28"/>
          <w:szCs w:val="28"/>
        </w:rPr>
        <w:t xml:space="preserve">3. </w:t>
      </w:r>
      <w:proofErr w:type="gramStart"/>
      <w:r w:rsidR="000B6388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района Ставропольского края обеспечить </w:t>
      </w:r>
      <w:proofErr w:type="spellStart"/>
      <w:r w:rsidR="000B6388">
        <w:rPr>
          <w:sz w:val="28"/>
          <w:szCs w:val="28"/>
        </w:rPr>
        <w:t>офи</w:t>
      </w:r>
      <w:r w:rsidR="0017457D">
        <w:rPr>
          <w:sz w:val="28"/>
          <w:szCs w:val="28"/>
        </w:rPr>
        <w:t>-</w:t>
      </w:r>
      <w:r w:rsidR="000B6388">
        <w:rPr>
          <w:sz w:val="28"/>
          <w:szCs w:val="28"/>
        </w:rPr>
        <w:t>циальное</w:t>
      </w:r>
      <w:proofErr w:type="spellEnd"/>
      <w:r w:rsidR="000B6388">
        <w:rPr>
          <w:sz w:val="28"/>
          <w:szCs w:val="28"/>
        </w:rPr>
        <w:t xml:space="preserve"> обнародование настоящего постановления на официальном  сайте администрации Курского муниципального района Ставропольского края в информационно-телекоммуникационной сети «Интернет».</w:t>
      </w:r>
      <w:proofErr w:type="gramEnd"/>
    </w:p>
    <w:p w:rsidR="000B6388" w:rsidRDefault="00797275" w:rsidP="00797275">
      <w:pPr>
        <w:pStyle w:val="Style6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97275" w:rsidRPr="00797275" w:rsidRDefault="00797275" w:rsidP="00797275">
      <w:pPr>
        <w:pStyle w:val="Style6"/>
        <w:widowControl/>
        <w:spacing w:line="240" w:lineRule="auto"/>
        <w:jc w:val="center"/>
        <w:rPr>
          <w:sz w:val="22"/>
          <w:szCs w:val="22"/>
        </w:rPr>
      </w:pPr>
    </w:p>
    <w:p w:rsidR="000B6388" w:rsidRDefault="000B6388" w:rsidP="000B6388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района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AA13B1" w:rsidRDefault="00AA13B1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3B1" w:rsidRPr="00E251CC" w:rsidRDefault="00AA13B1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0B6388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</w:p>
    <w:p w:rsidR="00E251CC" w:rsidRPr="00E251CC" w:rsidRDefault="00E251CC" w:rsidP="000B6388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251CC" w:rsidRPr="00E251CC" w:rsidRDefault="00E251CC" w:rsidP="000B6388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B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С.И.Калашников</w:t>
      </w: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275" w:rsidRDefault="00797275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8CB" w:rsidRDefault="000658CB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F8" w:rsidRDefault="009501F8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01F8" w:rsidRDefault="009501F8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1CC" w:rsidRPr="00E251CC" w:rsidRDefault="00E251CC" w:rsidP="00E251CC">
      <w:pPr>
        <w:spacing w:line="240" w:lineRule="exact"/>
        <w:ind w:left="-1134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1CC">
        <w:rPr>
          <w:rFonts w:ascii="Times New Roman" w:eastAsia="Calibri" w:hAnsi="Times New Roman" w:cs="Times New Roman"/>
          <w:bCs/>
          <w:sz w:val="28"/>
          <w:szCs w:val="28"/>
        </w:rPr>
        <w:t>Визируют:</w:t>
      </w:r>
    </w:p>
    <w:p w:rsidR="00E251CC" w:rsidRPr="00E251CC" w:rsidRDefault="00E251CC" w:rsidP="00E251CC">
      <w:pPr>
        <w:spacing w:line="240" w:lineRule="exact"/>
        <w:ind w:left="-126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1122" w:type="dxa"/>
        <w:tblLook w:val="04A0"/>
      </w:tblPr>
      <w:tblGrid>
        <w:gridCol w:w="4916"/>
        <w:gridCol w:w="2551"/>
        <w:gridCol w:w="2977"/>
      </w:tblGrid>
      <w:tr w:rsidR="00E251CC" w:rsidRPr="00E251CC" w:rsidTr="00797275">
        <w:tc>
          <w:tcPr>
            <w:tcW w:w="4916" w:type="dxa"/>
          </w:tcPr>
          <w:p w:rsidR="00E251CC" w:rsidRPr="00E251CC" w:rsidRDefault="00CD3F4F" w:rsidP="00E251CC">
            <w:pPr>
              <w:spacing w:line="240" w:lineRule="exact"/>
              <w:ind w:right="-10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E251CC"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251CC"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251CC"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="00E251CC"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общим вопросам     </w:t>
            </w:r>
          </w:p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551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Л.А.Кущик</w:t>
            </w:r>
          </w:p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CC" w:rsidRPr="00E251CC" w:rsidTr="00797275">
        <w:tc>
          <w:tcPr>
            <w:tcW w:w="4916" w:type="dxa"/>
          </w:tcPr>
          <w:p w:rsidR="00E251CC" w:rsidRPr="00E251CC" w:rsidRDefault="000658CB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 правового и </w:t>
            </w:r>
            <w:proofErr w:type="spellStart"/>
            <w:proofErr w:type="gramStart"/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кадро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1CC"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2551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CC" w:rsidRPr="00E251CC" w:rsidRDefault="000658CB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В.Н.Кобин</w:t>
            </w:r>
          </w:p>
          <w:p w:rsidR="00797275" w:rsidRPr="00E251CC" w:rsidRDefault="00797275" w:rsidP="000658CB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CC" w:rsidRPr="00E251CC" w:rsidTr="00797275">
        <w:tc>
          <w:tcPr>
            <w:tcW w:w="4916" w:type="dxa"/>
          </w:tcPr>
          <w:p w:rsidR="00E251CC" w:rsidRPr="00E251CC" w:rsidRDefault="00E251CC" w:rsidP="00E251CC">
            <w:pPr>
              <w:spacing w:line="240" w:lineRule="exact"/>
              <w:ind w:left="-1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подготовлен начальником отдела экономического и социального развития</w:t>
            </w:r>
          </w:p>
        </w:tc>
        <w:tc>
          <w:tcPr>
            <w:tcW w:w="2551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CC" w:rsidRPr="00E251CC" w:rsidRDefault="00E251CC" w:rsidP="00E251CC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51CC">
              <w:rPr>
                <w:rFonts w:ascii="Times New Roman" w:eastAsia="Calibri" w:hAnsi="Times New Roman" w:cs="Times New Roman"/>
                <w:sz w:val="28"/>
                <w:szCs w:val="28"/>
              </w:rPr>
              <w:t>В.В.Шпитько</w:t>
            </w:r>
            <w:proofErr w:type="spellEnd"/>
          </w:p>
        </w:tc>
      </w:tr>
    </w:tbl>
    <w:p w:rsidR="00935D01" w:rsidRDefault="00935D01" w:rsidP="000658CB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935D01" w:rsidTr="00935D01">
        <w:tc>
          <w:tcPr>
            <w:tcW w:w="5211" w:type="dxa"/>
          </w:tcPr>
          <w:p w:rsidR="00935D01" w:rsidRDefault="00935D01" w:rsidP="00935D01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935D01" w:rsidRPr="00E251CC" w:rsidRDefault="00935D01" w:rsidP="00935D01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35D01" w:rsidRDefault="00935D01" w:rsidP="00935D01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района Ставропольского края </w:t>
            </w:r>
          </w:p>
          <w:p w:rsidR="00935D01" w:rsidRDefault="00CC2F78" w:rsidP="00935D01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марта 2019 г.  </w:t>
            </w:r>
            <w:r w:rsidR="0093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</w:t>
            </w:r>
          </w:p>
        </w:tc>
      </w:tr>
    </w:tbl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D01" w:rsidRDefault="00935D01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664184" w:rsidP="00935D0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Порядок</w:t>
      </w:r>
    </w:p>
    <w:p w:rsidR="00664184" w:rsidRDefault="00664184" w:rsidP="00935D0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по вопросам реализации проектов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</w:t>
      </w:r>
      <w:r w:rsidR="00306759">
        <w:rPr>
          <w:rFonts w:ascii="Times New Roman" w:hAnsi="Times New Roman" w:cs="Times New Roman"/>
          <w:sz w:val="28"/>
          <w:szCs w:val="28"/>
        </w:rPr>
        <w:t>ипально-частного</w:t>
      </w:r>
      <w:proofErr w:type="spellEnd"/>
      <w:r w:rsidR="00306759">
        <w:rPr>
          <w:rFonts w:ascii="Times New Roman" w:hAnsi="Times New Roman" w:cs="Times New Roman"/>
          <w:sz w:val="28"/>
          <w:szCs w:val="28"/>
        </w:rPr>
        <w:t xml:space="preserve"> партнерства на </w:t>
      </w:r>
      <w:r w:rsidRPr="0066418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A2909"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84" w:rsidRDefault="00664184" w:rsidP="003067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1. </w:t>
      </w:r>
      <w:r w:rsidRPr="00375A68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4D" w:rsidRPr="00631D4D" w:rsidRDefault="00631D4D" w:rsidP="00631D4D">
      <w:pPr>
        <w:jc w:val="both"/>
        <w:rPr>
          <w:rFonts w:ascii="Times New Roman" w:hAnsi="Times New Roman" w:cs="Times New Roman"/>
          <w:sz w:val="28"/>
          <w:szCs w:val="28"/>
        </w:rPr>
      </w:pPr>
      <w:r w:rsidRPr="00631D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64184" w:rsidRPr="00631D4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13 июля 2015 г</w:t>
      </w:r>
      <w:r w:rsidR="00375A68">
        <w:rPr>
          <w:rFonts w:ascii="Times New Roman" w:hAnsi="Times New Roman" w:cs="Times New Roman"/>
          <w:sz w:val="28"/>
          <w:szCs w:val="28"/>
        </w:rPr>
        <w:t>.</w:t>
      </w:r>
      <w:r w:rsidR="00664184" w:rsidRPr="00631D4D">
        <w:rPr>
          <w:rFonts w:ascii="Times New Roman" w:hAnsi="Times New Roman" w:cs="Times New Roman"/>
          <w:sz w:val="28"/>
          <w:szCs w:val="28"/>
        </w:rPr>
        <w:t xml:space="preserve"> № 224-ФЗ «О государственно-частном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парт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нерстве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Феде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>» (далее</w:t>
      </w:r>
      <w:r w:rsidR="009A2909" w:rsidRPr="00631D4D">
        <w:rPr>
          <w:rFonts w:ascii="Times New Roman" w:hAnsi="Times New Roman" w:cs="Times New Roman"/>
          <w:sz w:val="28"/>
          <w:szCs w:val="28"/>
        </w:rPr>
        <w:t xml:space="preserve"> -</w:t>
      </w:r>
      <w:r w:rsidR="00664184" w:rsidRPr="00631D4D">
        <w:rPr>
          <w:rFonts w:ascii="Times New Roman" w:hAnsi="Times New Roman" w:cs="Times New Roman"/>
          <w:sz w:val="28"/>
          <w:szCs w:val="28"/>
        </w:rPr>
        <w:t xml:space="preserve"> Федеральный закон № 224-ФЗ) и определяет процедуру взаимодействия и координации деятельности органов местного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самоуправ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</w:t>
      </w:r>
      <w:r w:rsidR="009A2909" w:rsidRPr="00631D4D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при разработке и рассмотрении предложений о реализации проектов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муни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ципально-частного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партнерства</w:t>
      </w:r>
      <w:proofErr w:type="gram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4184" w:rsidRPr="00631D4D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решения о реализации проекта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партнерства, в том числе на срок</w:t>
      </w:r>
      <w:r w:rsidR="00375A68">
        <w:rPr>
          <w:rFonts w:ascii="Times New Roman" w:hAnsi="Times New Roman" w:cs="Times New Roman"/>
          <w:sz w:val="28"/>
          <w:szCs w:val="28"/>
        </w:rPr>
        <w:t>,</w:t>
      </w:r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превышающий срок действия утвержденных лимитов бюджетных обязательств,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форми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ровании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и ведении реестра соглашений о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муниципально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парт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нерстве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, осуществлении контроля за исполнением соглашений о </w:t>
      </w:r>
      <w:proofErr w:type="spellStart"/>
      <w:r w:rsidR="00664184" w:rsidRPr="00631D4D">
        <w:rPr>
          <w:rFonts w:ascii="Times New Roman" w:hAnsi="Times New Roman" w:cs="Times New Roman"/>
          <w:sz w:val="28"/>
          <w:szCs w:val="28"/>
        </w:rPr>
        <w:t>муници</w:t>
      </w:r>
      <w:r w:rsidR="00375A68">
        <w:rPr>
          <w:rFonts w:ascii="Times New Roman" w:hAnsi="Times New Roman" w:cs="Times New Roman"/>
          <w:sz w:val="28"/>
          <w:szCs w:val="28"/>
        </w:rPr>
        <w:t>-</w:t>
      </w:r>
      <w:r w:rsidR="00664184" w:rsidRPr="00631D4D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="00664184" w:rsidRPr="00631D4D">
        <w:rPr>
          <w:rFonts w:ascii="Times New Roman" w:hAnsi="Times New Roman" w:cs="Times New Roman"/>
          <w:sz w:val="28"/>
          <w:szCs w:val="28"/>
        </w:rPr>
        <w:t xml:space="preserve"> партнерстве и мониторинга реализации таких соглашений. </w:t>
      </w:r>
    </w:p>
    <w:p w:rsidR="00664184" w:rsidRPr="00631D4D" w:rsidRDefault="00664184" w:rsidP="00631D4D">
      <w:pPr>
        <w:rPr>
          <w:rFonts w:ascii="Times New Roman" w:hAnsi="Times New Roman" w:cs="Times New Roman"/>
          <w:sz w:val="28"/>
        </w:rPr>
      </w:pPr>
      <w:r w:rsidRPr="00631D4D">
        <w:rPr>
          <w:rFonts w:ascii="Times New Roman" w:hAnsi="Times New Roman" w:cs="Times New Roman"/>
          <w:sz w:val="28"/>
        </w:rPr>
        <w:t>Понятия и термины, используемые в настоящем Порядке, применяются в значениях, установленных Федеральным законом № 224-ФЗ.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1.2. Уполномоченный орган </w:t>
      </w:r>
      <w:r w:rsidR="00631D4D">
        <w:rPr>
          <w:rFonts w:ascii="Times New Roman" w:hAnsi="Times New Roman" w:cs="Times New Roman"/>
          <w:sz w:val="28"/>
          <w:szCs w:val="28"/>
        </w:rPr>
        <w:t>Ставропольского края -</w:t>
      </w:r>
      <w:r w:rsidRPr="00664184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исполни</w:t>
      </w:r>
      <w:r w:rsidR="00927B70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31D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>, уполномоченный на осуществление полномочий,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2 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статьи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17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27B7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закона № 224-ФЗ.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1.3. Уполномоченный орган</w:t>
      </w:r>
      <w:r w:rsidR="00495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495C8D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495C8D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495C8D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 в лице</w:t>
      </w:r>
      <w:r w:rsidR="00495C8D"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отдел</w:t>
      </w:r>
      <w:r w:rsidR="00495C8D">
        <w:rPr>
          <w:rFonts w:ascii="Times New Roman" w:hAnsi="Times New Roman" w:cs="Times New Roman"/>
          <w:sz w:val="28"/>
          <w:szCs w:val="28"/>
        </w:rPr>
        <w:t>а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631D4D">
        <w:rPr>
          <w:rFonts w:ascii="Times New Roman" w:hAnsi="Times New Roman" w:cs="Times New Roman"/>
          <w:sz w:val="28"/>
          <w:szCs w:val="28"/>
        </w:rPr>
        <w:t>экономического и социального развития администрации Курского муниципального района Ставропольского края</w:t>
      </w:r>
      <w:r w:rsidR="00495C8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 муниципального образования)</w:t>
      </w:r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84" w:rsidRDefault="00664184" w:rsidP="00AF78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 </w:t>
      </w:r>
      <w:r w:rsidRPr="00AF7841">
        <w:rPr>
          <w:rFonts w:ascii="Times New Roman" w:hAnsi="Times New Roman" w:cs="Times New Roman"/>
          <w:caps/>
          <w:sz w:val="28"/>
          <w:szCs w:val="28"/>
        </w:rPr>
        <w:t>Разработка и рассмотрение предложения о реализации проекта муниципально-частного партнерства</w:t>
      </w:r>
    </w:p>
    <w:p w:rsidR="00631D4D" w:rsidRDefault="00631D4D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2.1. Инициаторами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 могут выступать: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2.1.1. </w:t>
      </w:r>
      <w:r w:rsidR="00631D4D">
        <w:rPr>
          <w:rFonts w:ascii="Times New Roman" w:hAnsi="Times New Roman" w:cs="Times New Roman"/>
          <w:sz w:val="28"/>
          <w:szCs w:val="28"/>
        </w:rPr>
        <w:t>Курск</w:t>
      </w:r>
      <w:r w:rsidR="00CB3600">
        <w:rPr>
          <w:rFonts w:ascii="Times New Roman" w:hAnsi="Times New Roman" w:cs="Times New Roman"/>
          <w:sz w:val="28"/>
          <w:szCs w:val="28"/>
        </w:rPr>
        <w:t>ий</w:t>
      </w:r>
      <w:r w:rsidR="00631D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600">
        <w:rPr>
          <w:rFonts w:ascii="Times New Roman" w:hAnsi="Times New Roman" w:cs="Times New Roman"/>
          <w:sz w:val="28"/>
          <w:szCs w:val="28"/>
        </w:rPr>
        <w:t>ый</w:t>
      </w:r>
      <w:r w:rsidR="00631D4D">
        <w:rPr>
          <w:rFonts w:ascii="Times New Roman" w:hAnsi="Times New Roman" w:cs="Times New Roman"/>
          <w:sz w:val="28"/>
          <w:szCs w:val="28"/>
        </w:rPr>
        <w:t xml:space="preserve"> район 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которого выступает </w:t>
      </w:r>
      <w:r w:rsidR="00CB3600">
        <w:rPr>
          <w:rFonts w:ascii="Times New Roman" w:hAnsi="Times New Roman" w:cs="Times New Roman"/>
          <w:sz w:val="28"/>
          <w:szCs w:val="28"/>
        </w:rPr>
        <w:t>администрация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631D4D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proofErr w:type="spellStart"/>
      <w:r w:rsidR="00631D4D">
        <w:rPr>
          <w:rFonts w:ascii="Times New Roman" w:hAnsi="Times New Roman" w:cs="Times New Roman"/>
          <w:sz w:val="28"/>
          <w:szCs w:val="28"/>
        </w:rPr>
        <w:t>Став</w:t>
      </w:r>
      <w:r w:rsidR="00CB3600">
        <w:rPr>
          <w:rFonts w:ascii="Times New Roman" w:hAnsi="Times New Roman" w:cs="Times New Roman"/>
          <w:sz w:val="28"/>
          <w:szCs w:val="28"/>
        </w:rPr>
        <w:t>-</w:t>
      </w:r>
      <w:r w:rsidR="00631D4D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r w:rsidR="00631D4D">
        <w:rPr>
          <w:rFonts w:ascii="Times New Roman" w:hAnsi="Times New Roman" w:cs="Times New Roman"/>
          <w:sz w:val="28"/>
          <w:szCs w:val="28"/>
        </w:rPr>
        <w:t xml:space="preserve"> края</w:t>
      </w:r>
      <w:r w:rsidR="00CB360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публичный партнер). </w:t>
      </w:r>
    </w:p>
    <w:p w:rsidR="00545846" w:rsidRDefault="00545846" w:rsidP="00CB3600">
      <w:pPr>
        <w:ind w:firstLine="0"/>
        <w:jc w:val="center"/>
        <w:rPr>
          <w:rFonts w:ascii="Times New Roman" w:hAnsi="Times New Roman" w:cs="Times New Roman"/>
        </w:rPr>
      </w:pPr>
    </w:p>
    <w:p w:rsidR="00CB3600" w:rsidRDefault="00CB3600" w:rsidP="00CB360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CB3600" w:rsidRPr="00CB3600" w:rsidRDefault="00CB3600" w:rsidP="00CB3600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2E2F30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Р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оссийское юридическое лицо, с которым в соответствии с  требованиями Федерального закона № 224-ФЗ может быть заключено </w:t>
      </w:r>
      <w:r>
        <w:rPr>
          <w:rFonts w:ascii="Times New Roman" w:hAnsi="Times New Roman" w:cs="Times New Roman"/>
          <w:sz w:val="28"/>
          <w:szCs w:val="28"/>
        </w:rPr>
        <w:t>соглашение (далее -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частный партнер). Частный партнер должен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ветствовать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следующим требованиям: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неприменение административного наказания в виде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административ</w:t>
      </w:r>
      <w:r w:rsidR="00E668B3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приостановления деятельности юридического лица в порядке,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установ</w:t>
      </w:r>
      <w:r w:rsidR="00E668B3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ленном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правонару</w:t>
      </w:r>
      <w:r w:rsidR="00E668B3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шениях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, на день представления заявки на участие в конкурсе;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необходимых для этого условий такого соглашения.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2.2. В случае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</w:t>
      </w:r>
      <w:r w:rsidR="001012D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 (далее </w:t>
      </w:r>
      <w:r w:rsidR="00631D4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предложение), а также планируемый срок погашения кредитов и займов в случае, если предусматривается заемное финансирование;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описание рисков (при их наличии), связанных с реализацией проекта;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сведения об эффективности проекта и обоснование его сравнительного преимущества;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иные определенные Правительством Российской Федерации сведения.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Проект соглашения должен включать в себя следующие существенные условия: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элементы соглашения о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опреде</w:t>
      </w:r>
      <w:r w:rsidR="001012D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ляющие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партнерства, а также обязательства сторон соглашения, вытекающие из этих элементов;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значения критериев эффективности проекта и значения показателей его сравнительного преимущества, на основании которых получено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положи</w:t>
      </w:r>
      <w:r w:rsidR="001012D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тельное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заключение уполномоченного органа </w:t>
      </w:r>
      <w:r w:rsidR="00631D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, а также обязательства сторон по реализации соглашения в соответствии с этими значениями;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сведения об объекте соглашения, в том числе его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технико</w:t>
      </w:r>
      <w:r w:rsidR="00631D4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эконо</w:t>
      </w:r>
      <w:r w:rsidR="001012D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мические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показатели; </w:t>
      </w:r>
    </w:p>
    <w:p w:rsidR="00545846" w:rsidRDefault="00545846" w:rsidP="0054584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545846" w:rsidRPr="00545846" w:rsidRDefault="00545846" w:rsidP="00545846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обязательство публичного партнера обеспечить предоставление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част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партнеру предназначенного для осуществления деятельности,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предус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мотренной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соглашением, земельного участка (земельных участков), срок </w:t>
      </w:r>
      <w:r w:rsidR="00545846">
        <w:rPr>
          <w:rFonts w:ascii="Times New Roman" w:hAnsi="Times New Roman" w:cs="Times New Roman"/>
          <w:sz w:val="28"/>
          <w:szCs w:val="28"/>
        </w:rPr>
        <w:t>заклю</w:t>
      </w:r>
      <w:r w:rsidRPr="00664184">
        <w:rPr>
          <w:rFonts w:ascii="Times New Roman" w:hAnsi="Times New Roman" w:cs="Times New Roman"/>
          <w:sz w:val="28"/>
          <w:szCs w:val="28"/>
        </w:rPr>
        <w:t>чения договора аренды такого земельного участка должен быть заключен с частным партнером не позднее чем через пятнадцать дней со дня подписания соглашения, если такой земельный участок образован и иные сроки не установлены конкурсной документацией, или не позднее чем через шестьдесят дней, если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такой земельный участок предстоит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образовать и иные сроки не установлены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конкурсной документацией. Использование частным партнером предоставленных ему земельного участка, лесного участка, водного объекта, участка недр осуществляется в соответствии с земельным, лесным, водным законодательством, законодательством Российской Федерации о недрах;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срок и (или) порядок определения срока действия соглашения;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условие и порядок возникновения права частной собственности на объект соглашения;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обязательства сторон соглашения обеспечить осуществление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мероп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риятий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по исполнению соглашения, в том числе исполнению обязательств, вытекающих из элементов соглашения, в соответствии с графиками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осу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ществления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каждого мероприятия в предусмотренные этими графиками сроки, а также порядок осуществления таких мероприятий;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порядок и сроки возмещения расходов сторон соглашения, в том числе в случае его досрочного прекращения;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парт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неру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в залог прав частного партнера по договору банковского счета,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стра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хование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Федеральным законом № 224-ФЗ и соглашением;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ответственность сторон соглашения в случае неисполнения или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ненад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лежащего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исполнения обязательств по соглашению;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иные предусмотренные федеральными законами существенные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ус</w:t>
      </w:r>
      <w:r w:rsidR="00545846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2.2.1. Публичный партнер вправе привлекать, на договорной основе (платной и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безоплатной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), сторонние юридические лица для разработки предложения. </w:t>
      </w:r>
    </w:p>
    <w:p w:rsidR="00E4118F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Публичный партнер до направления предложения на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рассмот</w:t>
      </w:r>
      <w:r w:rsidR="00E4118F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631D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направляет данное предложение в уполномоченный орган муниципального образования (для дальнейшего перенаправления в зависимости от отраслевой </w:t>
      </w:r>
      <w:r w:rsidR="00E4118F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proofErr w:type="gramEnd"/>
    </w:p>
    <w:p w:rsidR="00E4118F" w:rsidRDefault="00E4118F" w:rsidP="00E4118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E4118F" w:rsidRPr="00E4118F" w:rsidRDefault="00E4118F" w:rsidP="00E4118F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E4118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партнерства) с целью подготовки </w:t>
      </w:r>
      <w:proofErr w:type="spellStart"/>
      <w:r w:rsidR="00E4118F">
        <w:rPr>
          <w:rFonts w:ascii="Times New Roman" w:hAnsi="Times New Roman" w:cs="Times New Roman"/>
          <w:sz w:val="28"/>
          <w:szCs w:val="28"/>
        </w:rPr>
        <w:t>заклюю-</w:t>
      </w:r>
      <w:r w:rsidRPr="00664184"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о целесообразности, обоснованности и эффективности предлагаемых вариантов реализации соглашения о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партнерстве.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2.2.3. Уполномоченный орган муниципального образован</w:t>
      </w:r>
      <w:r w:rsidR="00E4118F">
        <w:rPr>
          <w:rFonts w:ascii="Times New Roman" w:hAnsi="Times New Roman" w:cs="Times New Roman"/>
          <w:sz w:val="28"/>
          <w:szCs w:val="28"/>
        </w:rPr>
        <w:t>ия, указанный в подпункте 2.2.2 пункта 2</w:t>
      </w:r>
      <w:r w:rsidRPr="00664184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25 календарных дней с момента поступления к ним предложения рассматривают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посту</w:t>
      </w:r>
      <w:r w:rsidR="00E4118F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пившее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предложение и направляют соответствующую информацию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пуб</w:t>
      </w:r>
      <w:r w:rsidR="00E4118F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личному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партнеру.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2.2.4. Публичный партнер направляет предложение вместе с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инфор</w:t>
      </w:r>
      <w:r w:rsidR="00163210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мацией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от уполномоченного органа муниципального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образо</w:t>
      </w:r>
      <w:r w:rsidR="00163210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, на рассмотрение в уполномоченный орган </w:t>
      </w:r>
      <w:r w:rsidR="00631D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2.3. В случае если инициатором проекта является частный партнер, он обеспечивает</w:t>
      </w:r>
      <w:r w:rsidR="00163210">
        <w:rPr>
          <w:rFonts w:ascii="Times New Roman" w:hAnsi="Times New Roman" w:cs="Times New Roman"/>
          <w:sz w:val="28"/>
          <w:szCs w:val="28"/>
        </w:rPr>
        <w:t xml:space="preserve"> его</w:t>
      </w:r>
      <w:r w:rsidRPr="00664184">
        <w:rPr>
          <w:rFonts w:ascii="Times New Roman" w:hAnsi="Times New Roman" w:cs="Times New Roman"/>
          <w:sz w:val="28"/>
          <w:szCs w:val="28"/>
        </w:rPr>
        <w:t xml:space="preserve"> разработку. Предложение должно включать в себя следующие сведения о реализации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</w:t>
      </w:r>
      <w:r w:rsidR="00163210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="00163210">
        <w:rPr>
          <w:rFonts w:ascii="Times New Roman" w:hAnsi="Times New Roman" w:cs="Times New Roman"/>
          <w:sz w:val="28"/>
          <w:szCs w:val="28"/>
        </w:rPr>
        <w:t xml:space="preserve"> партнерства (далее -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проект):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 проекте, включая наименование проекта, а также цели и (или) задачи проекта, предусмотренные государственными программами, на достижение которых направлена реализация проекта, с указанием правовых актов и их пунктов;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(далее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соответст</w:t>
      </w:r>
      <w:r w:rsidR="00163210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- соглашение, объект соглашения), а также информацию о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необходи</w:t>
      </w:r>
      <w:r w:rsidR="00163210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передачи частным партнером объекта соглашения в 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(или) технического обслуживания объекта соглашения или порядок определения таких сроков;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 и адрес публичного партнера, а также лица, обеспечившего разработку предложения о реализации проекта;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об объекте соглашения, включая вид объекта соглашения, адрес (место нахождения) объекта соглашения, подтверждение права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собст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венности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унитар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предприятий, государственных бюджетных учреждений с указанием наименований соответствующих лиц и их прав на объект соглашения, информацию о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проек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объекта соглашения (если проектирование необходимо для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реализации проекта); </w:t>
      </w:r>
    </w:p>
    <w:p w:rsidR="0019330C" w:rsidRDefault="0019330C" w:rsidP="0019330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19330C" w:rsidRPr="0019330C" w:rsidRDefault="0019330C" w:rsidP="0019330C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характе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ристик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 доходах от реализации проекта и финансировании проекта, включая объем и планируемую себестоимость производства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това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>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объем финансирования проекта, а также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прогно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зируемые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объемы финансирования создания, эксплуатации и (или)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техни</w:t>
      </w:r>
      <w:r w:rsidR="0019330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госу</w:t>
      </w:r>
      <w:r w:rsidR="004E1CC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дарственных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 коэффициент сравнительного преимущества проекта, а также объем принимаемых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публич</w:t>
      </w:r>
      <w:r w:rsidR="004E1CC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партнером обязательств в случае возникновения рисков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подготови</w:t>
      </w:r>
      <w:r w:rsidR="004E1CC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и проектировочных мероприятий, создания объекта, эксплуатации объекта соглашения, получения доходов по проекту и иных рисков.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Объектами соглашения являются: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транспорт общего пользования, за исключением метрополитена;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железнодорожного транспорта;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трубопроводного транспорта;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 </w:t>
      </w:r>
    </w:p>
    <w:p w:rsidR="005F2F78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</w:t>
      </w:r>
      <w:r w:rsidR="005F2F78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доки,</w:t>
      </w:r>
      <w:r w:rsidR="005F2F78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за </w:t>
      </w:r>
      <w:r w:rsidR="005F2F78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5F2F78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5F2F78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которые в соответствии с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 w:rsidR="005F2F78">
        <w:rPr>
          <w:rFonts w:ascii="Times New Roman" w:hAnsi="Times New Roman" w:cs="Times New Roman"/>
          <w:sz w:val="28"/>
          <w:szCs w:val="28"/>
        </w:rPr>
        <w:t>-</w:t>
      </w:r>
    </w:p>
    <w:p w:rsidR="005F2F78" w:rsidRDefault="005F2F78" w:rsidP="005F2F7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5F2F78" w:rsidRPr="005F2F78" w:rsidRDefault="005F2F78" w:rsidP="005F2F78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5F2F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Российской Федерации находятся в государственной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собствен</w:t>
      </w:r>
      <w:r w:rsidR="005F2F78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, не подлежат отчуждению в частную собственность; </w:t>
      </w:r>
      <w:proofErr w:type="gramEnd"/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воздушные суда, аэродромы, аэропорты, технические средства и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по производству, передаче и распределению электрической энергии;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гидротехнические сооружения, стационарные и (или) плавучие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плат</w:t>
      </w:r>
      <w:r w:rsidR="0071746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, искусственные острова;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подводные и подземные технические сооружения, переходы, линии связи и коммуникации, иные линейные объекты связи и коммуникации;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здравоохранения, в том числе объекты, предназначенные для санаторно-курортного лечения и иной деятельности в сфере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здравоох</w:t>
      </w:r>
      <w:r w:rsidR="0071746C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ранения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объекты, на которых осуществляются обработка, утилизация,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обезвре</w:t>
      </w:r>
      <w:r w:rsidR="008E7A7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живание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, размещение твердых коммунальных отходов;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благоустройства территорий, в том числе для их освещения;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мелиоративные системы и объекты их инженерной инфраструктуры, за исключением государственных мелиоративных систем;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>объекты производства, первичной и (или) последующей (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промыш</w:t>
      </w:r>
      <w:r w:rsidR="008E7A7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ленной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) переработки, хранения сельскохозяйственной продукции,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включен</w:t>
      </w:r>
      <w:r w:rsidR="008E7A7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Правительст</w:t>
      </w:r>
      <w:r w:rsidR="008E7A7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proofErr w:type="gramEnd"/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объекты охотничьей инфраструктуры;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имущественные комплексы, предназначенные для производства промышленной продукции и (или) осуществления иной деятельности в сфере промышленности. </w:t>
      </w:r>
    </w:p>
    <w:p w:rsidR="00631D4D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Сведения о планируемой финансовой эффективности проекта и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плани</w:t>
      </w:r>
      <w:r w:rsidR="00FC7EF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руемом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социально-экономическом эффекте от реализации проекта,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обосно</w:t>
      </w:r>
      <w:r w:rsidR="00FC7EF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закона № 224-ФЗ, а также методики оценки эффективности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преимущества, утвержденной Министерством </w:t>
      </w:r>
      <w:proofErr w:type="spellStart"/>
      <w:r w:rsidR="00FC7EFA">
        <w:rPr>
          <w:rFonts w:ascii="Times New Roman" w:hAnsi="Times New Roman" w:cs="Times New Roman"/>
          <w:sz w:val="28"/>
          <w:szCs w:val="28"/>
        </w:rPr>
        <w:t>экономии-</w:t>
      </w:r>
      <w:r w:rsidRPr="00664184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Федерации. </w:t>
      </w:r>
      <w:proofErr w:type="gramEnd"/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Сведения, содержащиеся в предложении о реализации проекта, должны быть полными и достоверными. </w:t>
      </w:r>
    </w:p>
    <w:p w:rsidR="006A4CD0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2.3.1. Предложение направляется по решению частного партнера на рассмотрение </w:t>
      </w:r>
      <w:r w:rsidR="006A4CD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публичному</w:t>
      </w:r>
      <w:r w:rsidR="006A4CD0">
        <w:rPr>
          <w:rFonts w:ascii="Times New Roman" w:hAnsi="Times New Roman" w:cs="Times New Roman"/>
          <w:sz w:val="28"/>
          <w:szCs w:val="28"/>
        </w:rPr>
        <w:t xml:space="preserve">  </w:t>
      </w:r>
      <w:r w:rsidRPr="00664184">
        <w:rPr>
          <w:rFonts w:ascii="Times New Roman" w:hAnsi="Times New Roman" w:cs="Times New Roman"/>
          <w:sz w:val="28"/>
          <w:szCs w:val="28"/>
        </w:rPr>
        <w:t xml:space="preserve">партнеру при соблюдении </w:t>
      </w:r>
      <w:r w:rsidR="006A4CD0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инициа</w:t>
      </w:r>
      <w:proofErr w:type="spellEnd"/>
      <w:r w:rsidR="006A4CD0">
        <w:rPr>
          <w:rFonts w:ascii="Times New Roman" w:hAnsi="Times New Roman" w:cs="Times New Roman"/>
          <w:sz w:val="28"/>
          <w:szCs w:val="28"/>
        </w:rPr>
        <w:t>-</w:t>
      </w:r>
    </w:p>
    <w:p w:rsidR="006A4CD0" w:rsidRDefault="006A4CD0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D0" w:rsidRDefault="006A4CD0" w:rsidP="006A4CD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6A4CD0" w:rsidRPr="006A4CD0" w:rsidRDefault="006A4CD0" w:rsidP="006A4CD0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6A4C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тору </w:t>
      </w:r>
      <w:r w:rsidR="00631D4D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 xml:space="preserve"> частному партнеру,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в части 2 статьи 8 Федерального закона № 224-ФЗ.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631D4D">
        <w:rPr>
          <w:rFonts w:ascii="Times New Roman" w:hAnsi="Times New Roman" w:cs="Times New Roman"/>
          <w:sz w:val="28"/>
          <w:szCs w:val="28"/>
        </w:rPr>
        <w:t>4</w:t>
      </w:r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порядке, </w:t>
      </w:r>
      <w:r w:rsidR="006A4CD0">
        <w:rPr>
          <w:rFonts w:ascii="Times New Roman" w:hAnsi="Times New Roman" w:cs="Times New Roman"/>
          <w:sz w:val="28"/>
          <w:szCs w:val="28"/>
        </w:rPr>
        <w:t>утвержденном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приказом Министерств</w:t>
      </w:r>
      <w:r w:rsidR="006A4CD0">
        <w:rPr>
          <w:rFonts w:ascii="Times New Roman" w:hAnsi="Times New Roman" w:cs="Times New Roman"/>
          <w:sz w:val="28"/>
          <w:szCs w:val="28"/>
        </w:rPr>
        <w:t>а экономического развития Российской Федерации</w:t>
      </w:r>
      <w:r w:rsidRPr="00664184">
        <w:rPr>
          <w:rFonts w:ascii="Times New Roman" w:hAnsi="Times New Roman" w:cs="Times New Roman"/>
          <w:sz w:val="28"/>
          <w:szCs w:val="28"/>
        </w:rPr>
        <w:t xml:space="preserve"> от 20 ноября 2015 г</w:t>
      </w:r>
      <w:r w:rsidR="006A4CD0">
        <w:rPr>
          <w:rFonts w:ascii="Times New Roman" w:hAnsi="Times New Roman" w:cs="Times New Roman"/>
          <w:sz w:val="28"/>
          <w:szCs w:val="28"/>
        </w:rPr>
        <w:t>. № 864 «Об утверждении П</w:t>
      </w:r>
      <w:r w:rsidRPr="00664184">
        <w:rPr>
          <w:rFonts w:ascii="Times New Roman" w:hAnsi="Times New Roman" w:cs="Times New Roman"/>
          <w:sz w:val="28"/>
          <w:szCs w:val="28"/>
        </w:rPr>
        <w:t xml:space="preserve">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проекта». </w:t>
      </w:r>
      <w:proofErr w:type="gramEnd"/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5</w:t>
      </w:r>
      <w:r w:rsidRPr="00664184">
        <w:rPr>
          <w:rFonts w:ascii="Times New Roman" w:hAnsi="Times New Roman" w:cs="Times New Roman"/>
          <w:sz w:val="28"/>
          <w:szCs w:val="28"/>
        </w:rPr>
        <w:t xml:space="preserve">. Публичный партнер после поступления предложения от частного партнера: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5</w:t>
      </w:r>
      <w:r w:rsidRPr="00664184">
        <w:rPr>
          <w:rFonts w:ascii="Times New Roman" w:hAnsi="Times New Roman" w:cs="Times New Roman"/>
          <w:sz w:val="28"/>
          <w:szCs w:val="28"/>
        </w:rPr>
        <w:t xml:space="preserve">.1. </w:t>
      </w:r>
      <w:r w:rsidR="00002E92">
        <w:rPr>
          <w:rFonts w:ascii="Times New Roman" w:hAnsi="Times New Roman" w:cs="Times New Roman"/>
          <w:sz w:val="28"/>
          <w:szCs w:val="28"/>
        </w:rPr>
        <w:t>В</w:t>
      </w:r>
      <w:r w:rsidRPr="00664184">
        <w:rPr>
          <w:rFonts w:ascii="Times New Roman" w:hAnsi="Times New Roman" w:cs="Times New Roman"/>
          <w:sz w:val="28"/>
          <w:szCs w:val="28"/>
        </w:rPr>
        <w:t xml:space="preserve"> 10-дневный срок информирует уполномоченный орган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муници</w:t>
      </w:r>
      <w:r w:rsidR="00002E92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образования о поступлении предложения</w:t>
      </w:r>
      <w:r w:rsidR="00002E92">
        <w:rPr>
          <w:rFonts w:ascii="Times New Roman" w:hAnsi="Times New Roman" w:cs="Times New Roman"/>
          <w:sz w:val="28"/>
          <w:szCs w:val="28"/>
        </w:rPr>
        <w:t>.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5</w:t>
      </w:r>
      <w:r w:rsidR="00002E9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02E92">
        <w:rPr>
          <w:rFonts w:ascii="Times New Roman" w:hAnsi="Times New Roman" w:cs="Times New Roman"/>
          <w:sz w:val="28"/>
          <w:szCs w:val="28"/>
        </w:rPr>
        <w:t>В</w:t>
      </w:r>
      <w:r w:rsidRPr="00664184">
        <w:rPr>
          <w:rFonts w:ascii="Times New Roman" w:hAnsi="Times New Roman" w:cs="Times New Roman"/>
          <w:sz w:val="28"/>
          <w:szCs w:val="28"/>
        </w:rPr>
        <w:t xml:space="preserve"> срок, не превышающий 90 дней со дня поступления,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рассмат</w:t>
      </w:r>
      <w:r w:rsidR="00002E92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ривает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предложение в соответствии с правилами рассмотрения публичным партнером предложения о р</w:t>
      </w:r>
      <w:r w:rsidR="00002E92">
        <w:rPr>
          <w:rFonts w:ascii="Times New Roman" w:hAnsi="Times New Roman" w:cs="Times New Roman"/>
          <w:sz w:val="28"/>
          <w:szCs w:val="28"/>
        </w:rPr>
        <w:t xml:space="preserve">еализации проекта </w:t>
      </w:r>
      <w:proofErr w:type="spellStart"/>
      <w:r w:rsidR="00002E92">
        <w:rPr>
          <w:rFonts w:ascii="Times New Roman" w:hAnsi="Times New Roman" w:cs="Times New Roman"/>
          <w:sz w:val="28"/>
          <w:szCs w:val="28"/>
        </w:rPr>
        <w:t>муниципально-</w:t>
      </w:r>
      <w:r w:rsidRPr="00664184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партнерства, утвержденными постановлением Правительства Российской Ф</w:t>
      </w:r>
      <w:r w:rsidR="00002E92">
        <w:rPr>
          <w:rFonts w:ascii="Times New Roman" w:hAnsi="Times New Roman" w:cs="Times New Roman"/>
          <w:sz w:val="28"/>
          <w:szCs w:val="28"/>
        </w:rPr>
        <w:t>едерации от 19 декабря 2015 г.</w:t>
      </w:r>
      <w:r w:rsidRPr="00664184">
        <w:rPr>
          <w:rFonts w:ascii="Times New Roman" w:hAnsi="Times New Roman" w:cs="Times New Roman"/>
          <w:sz w:val="28"/>
          <w:szCs w:val="28"/>
        </w:rPr>
        <w:t xml:space="preserve">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</w:t>
      </w:r>
      <w:r w:rsidR="00010E22">
        <w:rPr>
          <w:rFonts w:ascii="Times New Roman" w:hAnsi="Times New Roman" w:cs="Times New Roman"/>
          <w:sz w:val="28"/>
          <w:szCs w:val="28"/>
        </w:rPr>
        <w:t>-</w:t>
      </w:r>
      <w:r w:rsidR="00002E92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="00002E92">
        <w:rPr>
          <w:rFonts w:ascii="Times New Roman" w:hAnsi="Times New Roman" w:cs="Times New Roman"/>
          <w:sz w:val="28"/>
          <w:szCs w:val="28"/>
        </w:rPr>
        <w:t xml:space="preserve"> партнерства».</w:t>
      </w:r>
      <w:proofErr w:type="gramEnd"/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5</w:t>
      </w:r>
      <w:r w:rsidR="00B1292F">
        <w:rPr>
          <w:rFonts w:ascii="Times New Roman" w:hAnsi="Times New Roman" w:cs="Times New Roman"/>
          <w:sz w:val="28"/>
          <w:szCs w:val="28"/>
        </w:rPr>
        <w:t>.3. П</w:t>
      </w:r>
      <w:r w:rsidRPr="00664184">
        <w:rPr>
          <w:rFonts w:ascii="Times New Roman" w:hAnsi="Times New Roman" w:cs="Times New Roman"/>
          <w:sz w:val="28"/>
          <w:szCs w:val="28"/>
        </w:rPr>
        <w:t xml:space="preserve">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учас</w:t>
      </w:r>
      <w:r w:rsidR="00B1292F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тием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инициатора проекта, в том числе в форме совместных совещаний.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публичный партнер принимает одно из следующих решений: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 xml:space="preserve">.1. О направлении предложения на рассмотрение в уполномоченный </w:t>
      </w:r>
      <w:r w:rsidR="00D508BB">
        <w:rPr>
          <w:rFonts w:ascii="Times New Roman" w:hAnsi="Times New Roman" w:cs="Times New Roman"/>
          <w:sz w:val="28"/>
          <w:szCs w:val="28"/>
        </w:rPr>
        <w:t xml:space="preserve">орган Ставропольского края </w:t>
      </w:r>
      <w:r w:rsidRPr="00664184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 определения его сравнительного преимущества. </w:t>
      </w:r>
    </w:p>
    <w:p w:rsidR="00010E22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 xml:space="preserve">.2. О невозможности реализации проекта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A94324">
        <w:rPr>
          <w:rFonts w:ascii="Times New Roman" w:hAnsi="Times New Roman" w:cs="Times New Roman"/>
          <w:sz w:val="28"/>
          <w:szCs w:val="28"/>
        </w:rPr>
        <w:t xml:space="preserve">  </w:t>
      </w:r>
      <w:r w:rsidRPr="00664184">
        <w:rPr>
          <w:rFonts w:ascii="Times New Roman" w:hAnsi="Times New Roman" w:cs="Times New Roman"/>
          <w:sz w:val="28"/>
          <w:szCs w:val="28"/>
        </w:rPr>
        <w:t xml:space="preserve">в </w:t>
      </w:r>
      <w:r w:rsidR="00A94324">
        <w:rPr>
          <w:rFonts w:ascii="Times New Roman" w:hAnsi="Times New Roman" w:cs="Times New Roman"/>
          <w:sz w:val="28"/>
          <w:szCs w:val="28"/>
        </w:rPr>
        <w:t xml:space="preserve">  </w:t>
      </w:r>
      <w:r w:rsidRPr="00664184">
        <w:rPr>
          <w:rFonts w:ascii="Times New Roman" w:hAnsi="Times New Roman" w:cs="Times New Roman"/>
          <w:sz w:val="28"/>
          <w:szCs w:val="28"/>
        </w:rPr>
        <w:t>соответствии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с 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частью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7 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8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A94324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Федерального</w:t>
      </w:r>
      <w:r w:rsidR="00A94324">
        <w:rPr>
          <w:rFonts w:ascii="Times New Roman" w:hAnsi="Times New Roman" w:cs="Times New Roman"/>
          <w:sz w:val="28"/>
          <w:szCs w:val="28"/>
        </w:rPr>
        <w:t xml:space="preserve">  </w:t>
      </w:r>
      <w:r w:rsidR="00953AB6">
        <w:rPr>
          <w:rFonts w:ascii="Times New Roman" w:hAnsi="Times New Roman" w:cs="Times New Roman"/>
          <w:sz w:val="28"/>
          <w:szCs w:val="28"/>
        </w:rPr>
        <w:t xml:space="preserve"> закона № 224-</w:t>
      </w:r>
      <w:r w:rsidRPr="00664184">
        <w:rPr>
          <w:rFonts w:ascii="Times New Roman" w:hAnsi="Times New Roman" w:cs="Times New Roman"/>
          <w:sz w:val="28"/>
          <w:szCs w:val="28"/>
        </w:rPr>
        <w:t xml:space="preserve">ФЗ.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7</w:t>
      </w:r>
      <w:r w:rsidRPr="00664184">
        <w:rPr>
          <w:rFonts w:ascii="Times New Roman" w:hAnsi="Times New Roman" w:cs="Times New Roman"/>
          <w:sz w:val="28"/>
          <w:szCs w:val="28"/>
        </w:rPr>
        <w:t>. В срок не позднее 10 дней со дня принятия одного из решений, указанных в пункте 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 инициатору проекта, а также размещает указанные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доку</w:t>
      </w:r>
      <w:r w:rsidR="007E198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и предложение на официальном сайте публичного партнера в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инфор</w:t>
      </w:r>
      <w:r w:rsidR="007E198A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мационно-телекоммуникационной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E198A">
        <w:rPr>
          <w:rFonts w:ascii="Times New Roman" w:hAnsi="Times New Roman" w:cs="Times New Roman"/>
          <w:sz w:val="28"/>
          <w:szCs w:val="28"/>
        </w:rPr>
        <w:t>«</w:t>
      </w:r>
      <w:r w:rsidRPr="00664184">
        <w:rPr>
          <w:rFonts w:ascii="Times New Roman" w:hAnsi="Times New Roman" w:cs="Times New Roman"/>
          <w:sz w:val="28"/>
          <w:szCs w:val="28"/>
        </w:rPr>
        <w:t>Интернет</w:t>
      </w:r>
      <w:r w:rsidR="007E198A">
        <w:rPr>
          <w:rFonts w:ascii="Times New Roman" w:hAnsi="Times New Roman" w:cs="Times New Roman"/>
          <w:sz w:val="28"/>
          <w:szCs w:val="28"/>
        </w:rPr>
        <w:t>»</w:t>
      </w:r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EDB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2.</w:t>
      </w:r>
      <w:r w:rsidR="00010E22">
        <w:rPr>
          <w:rFonts w:ascii="Times New Roman" w:hAnsi="Times New Roman" w:cs="Times New Roman"/>
          <w:sz w:val="28"/>
          <w:szCs w:val="28"/>
        </w:rPr>
        <w:t>8</w:t>
      </w:r>
      <w:r w:rsidRPr="00664184">
        <w:rPr>
          <w:rFonts w:ascii="Times New Roman" w:hAnsi="Times New Roman" w:cs="Times New Roman"/>
          <w:sz w:val="28"/>
          <w:szCs w:val="28"/>
        </w:rPr>
        <w:t xml:space="preserve">. Публичный партнер </w:t>
      </w: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уполномоченный орган </w:t>
      </w:r>
      <w:r w:rsidR="00010E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оценки эффективности и определения его сравнительного преимущества (в соответствии с подпунктом 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>.1 пункта 2.</w:t>
      </w:r>
      <w:r w:rsidR="00010E22">
        <w:rPr>
          <w:rFonts w:ascii="Times New Roman" w:hAnsi="Times New Roman" w:cs="Times New Roman"/>
          <w:sz w:val="28"/>
          <w:szCs w:val="28"/>
        </w:rPr>
        <w:t>6</w:t>
      </w:r>
      <w:r w:rsidRPr="00664184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не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>со дня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21EDB">
        <w:rPr>
          <w:rFonts w:ascii="Times New Roman" w:hAnsi="Times New Roman" w:cs="Times New Roman"/>
          <w:sz w:val="28"/>
          <w:szCs w:val="28"/>
        </w:rPr>
        <w:t xml:space="preserve"> </w:t>
      </w:r>
      <w:r w:rsidRPr="00664184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B21EDB" w:rsidRDefault="00B21EDB" w:rsidP="00B21ED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B21EDB" w:rsidRPr="00B21EDB" w:rsidRDefault="00B21EDB" w:rsidP="00B21EDB">
      <w:pPr>
        <w:ind w:firstLine="0"/>
        <w:jc w:val="center"/>
        <w:rPr>
          <w:rFonts w:ascii="Times New Roman" w:hAnsi="Times New Roman" w:cs="Times New Roman"/>
        </w:rPr>
      </w:pPr>
    </w:p>
    <w:p w:rsidR="00664184" w:rsidRDefault="00664184" w:rsidP="00B21E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направляет предложение с копиями протоколов предварительных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перего</w:t>
      </w:r>
      <w:r w:rsidR="00910DB1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воров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и (или) переговоров на рассмотрение в уполномоченный орган </w:t>
      </w:r>
      <w:proofErr w:type="spellStart"/>
      <w:r w:rsidR="00010E22">
        <w:rPr>
          <w:rFonts w:ascii="Times New Roman" w:hAnsi="Times New Roman" w:cs="Times New Roman"/>
          <w:sz w:val="28"/>
          <w:szCs w:val="28"/>
        </w:rPr>
        <w:t>Ставро</w:t>
      </w:r>
      <w:r w:rsidR="00910DB1">
        <w:rPr>
          <w:rFonts w:ascii="Times New Roman" w:hAnsi="Times New Roman" w:cs="Times New Roman"/>
          <w:sz w:val="28"/>
          <w:szCs w:val="28"/>
        </w:rPr>
        <w:t>-</w:t>
      </w:r>
      <w:r w:rsidR="00010E22"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 w:rsidR="00010E2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09" w:rsidRDefault="00010E22" w:rsidP="004A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  <w:r w:rsidR="00664184" w:rsidRPr="004A2183">
        <w:rPr>
          <w:rFonts w:ascii="Times New Roman" w:hAnsi="Times New Roman" w:cs="Times New Roman"/>
          <w:caps/>
          <w:sz w:val="28"/>
          <w:szCs w:val="28"/>
        </w:rPr>
        <w:t>Принятие решения о реализации проекта муниципально-частного партнерства, заключение соглашения о муниципально-частном партнерстве</w:t>
      </w:r>
    </w:p>
    <w:p w:rsidR="009A2909" w:rsidRDefault="009A2909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.1. </w:t>
      </w:r>
      <w:r w:rsidR="00EE456C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принимается в форме </w:t>
      </w:r>
      <w:proofErr w:type="spellStart"/>
      <w:r w:rsidR="00EE456C">
        <w:rPr>
          <w:rFonts w:ascii="Times New Roman" w:hAnsi="Times New Roman" w:cs="Times New Roman"/>
          <w:sz w:val="28"/>
          <w:szCs w:val="28"/>
        </w:rPr>
        <w:t>постанов</w:t>
      </w:r>
      <w:r w:rsidR="000308CB">
        <w:rPr>
          <w:rFonts w:ascii="Times New Roman" w:hAnsi="Times New Roman" w:cs="Times New Roman"/>
          <w:sz w:val="28"/>
          <w:szCs w:val="28"/>
        </w:rPr>
        <w:t>-</w:t>
      </w:r>
      <w:r w:rsidR="00EE456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EE456C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</w:t>
      </w:r>
      <w:proofErr w:type="gramStart"/>
      <w:r w:rsidR="00EE456C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EE456C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уполномоченного органа Ставропольского края в срок</w:t>
      </w:r>
      <w:r w:rsidR="000308CB">
        <w:rPr>
          <w:rFonts w:ascii="Times New Roman" w:hAnsi="Times New Roman" w:cs="Times New Roman"/>
          <w:sz w:val="28"/>
          <w:szCs w:val="28"/>
        </w:rPr>
        <w:t>,</w:t>
      </w:r>
      <w:r w:rsidR="00EE456C">
        <w:rPr>
          <w:rFonts w:ascii="Times New Roman" w:hAnsi="Times New Roman" w:cs="Times New Roman"/>
          <w:sz w:val="28"/>
          <w:szCs w:val="28"/>
        </w:rPr>
        <w:t xml:space="preserve"> не превышающий шестидесяти дней со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дня </w:t>
      </w:r>
      <w:r w:rsidR="00EE456C">
        <w:rPr>
          <w:rFonts w:ascii="Times New Roman" w:hAnsi="Times New Roman" w:cs="Times New Roman"/>
          <w:sz w:val="28"/>
          <w:szCs w:val="28"/>
        </w:rPr>
        <w:t>получения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положительного заключения.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.2. Решение о реализации проекта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партнерст</w:t>
      </w:r>
      <w:r w:rsidR="00D351DE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должно содержать требования</w:t>
      </w:r>
      <w:r w:rsidR="00CB04B9">
        <w:rPr>
          <w:rFonts w:ascii="Times New Roman" w:hAnsi="Times New Roman" w:cs="Times New Roman"/>
          <w:sz w:val="28"/>
          <w:szCs w:val="28"/>
        </w:rPr>
        <w:t>,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указанные в части 3 статьи 10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Феде</w:t>
      </w:r>
      <w:r w:rsidR="00D351DE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B04B9">
        <w:rPr>
          <w:rFonts w:ascii="Times New Roman" w:hAnsi="Times New Roman" w:cs="Times New Roman"/>
          <w:sz w:val="28"/>
          <w:szCs w:val="28"/>
        </w:rPr>
        <w:t xml:space="preserve"> №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224-ФЗ. </w:t>
      </w:r>
    </w:p>
    <w:p w:rsidR="00010E22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.3. Публичный партнер по согласованию с уполномоченным органом муниципального образования: </w:t>
      </w:r>
    </w:p>
    <w:p w:rsidR="00010E22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определяет содержание конкурсной документации; </w:t>
      </w:r>
    </w:p>
    <w:p w:rsidR="00010E22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порядок размещения сообщения о проведении конкурса на </w:t>
      </w:r>
      <w:proofErr w:type="spellStart"/>
      <w:proofErr w:type="gramStart"/>
      <w:r w:rsidRPr="00664184">
        <w:rPr>
          <w:rFonts w:ascii="Times New Roman" w:hAnsi="Times New Roman" w:cs="Times New Roman"/>
          <w:sz w:val="28"/>
          <w:szCs w:val="28"/>
        </w:rPr>
        <w:t>официаль</w:t>
      </w:r>
      <w:r w:rsidR="008F181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ном</w:t>
      </w:r>
      <w:proofErr w:type="spellEnd"/>
      <w:proofErr w:type="gramEnd"/>
      <w:r w:rsidRPr="00664184">
        <w:rPr>
          <w:rFonts w:ascii="Times New Roman" w:hAnsi="Times New Roman" w:cs="Times New Roman"/>
          <w:sz w:val="28"/>
          <w:szCs w:val="28"/>
        </w:rPr>
        <w:t xml:space="preserve"> сайте Российской Федерации в информационно</w:t>
      </w:r>
      <w:r w:rsidR="00010E22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8F1814">
        <w:rPr>
          <w:rFonts w:ascii="Times New Roman" w:hAnsi="Times New Roman" w:cs="Times New Roman"/>
          <w:sz w:val="28"/>
          <w:szCs w:val="28"/>
        </w:rPr>
        <w:t>«И</w:t>
      </w:r>
      <w:r w:rsidRPr="00664184">
        <w:rPr>
          <w:rFonts w:ascii="Times New Roman" w:hAnsi="Times New Roman" w:cs="Times New Roman"/>
          <w:sz w:val="28"/>
          <w:szCs w:val="28"/>
        </w:rPr>
        <w:t>нтернет</w:t>
      </w:r>
      <w:r w:rsidR="008F1814">
        <w:rPr>
          <w:rFonts w:ascii="Times New Roman" w:hAnsi="Times New Roman" w:cs="Times New Roman"/>
          <w:sz w:val="28"/>
          <w:szCs w:val="28"/>
        </w:rPr>
        <w:t>»</w:t>
      </w:r>
      <w:r w:rsidRPr="00664184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опреде</w:t>
      </w:r>
      <w:r w:rsidR="008F1814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ленном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Федерации; </w:t>
      </w:r>
    </w:p>
    <w:p w:rsidR="00010E22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форму подачи заявок на участие в конкурсе;</w:t>
      </w:r>
    </w:p>
    <w:p w:rsidR="009A2909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оценки конкурсного предложения и размещения результатов конкурса.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.4. Публичный партнер обеспечивает организацию, подготовку и проведение конкурса.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.5. По результатам проведенного конкурса публичный партнер в течение пятнадцати дней со дня подписания протокола о результатах проведения конкурса, направляет частному партнеру один экземпляр протокола и проект соглашения о государственно-частном партнерстве (в трех экземплярах) для подписания. При наличии в соответствии с Федеральным законом № 224-ФЗ оснований для заключения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без проведения конкурса публичный партнер направляет частному партнеру решение об объявлении конкурса несостоявшимся и проект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(в трех экземплярах) для подписания. Заключение соглашения без проведения конкурса допускается:  </w:t>
      </w:r>
    </w:p>
    <w:p w:rsidR="009A2909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84">
        <w:rPr>
          <w:rFonts w:ascii="Times New Roman" w:hAnsi="Times New Roman" w:cs="Times New Roman"/>
          <w:sz w:val="28"/>
          <w:szCs w:val="28"/>
        </w:rPr>
        <w:t xml:space="preserve">с инициатором проекта, если в течение сорока пяти дней с момента размещения проекта, подготовленного инициатором проекта, на </w:t>
      </w:r>
      <w:proofErr w:type="spellStart"/>
      <w:r w:rsidRPr="00664184">
        <w:rPr>
          <w:rFonts w:ascii="Times New Roman" w:hAnsi="Times New Roman" w:cs="Times New Roman"/>
          <w:sz w:val="28"/>
          <w:szCs w:val="28"/>
        </w:rPr>
        <w:t>официаль</w:t>
      </w:r>
      <w:r w:rsidR="00F1369B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664184">
        <w:rPr>
          <w:rFonts w:ascii="Times New Roman" w:hAnsi="Times New Roman" w:cs="Times New Roman"/>
          <w:sz w:val="28"/>
          <w:szCs w:val="28"/>
        </w:rPr>
        <w:t xml:space="preserve"> сайте Российской Федерации в информационно</w:t>
      </w:r>
      <w:r w:rsidR="00010E22">
        <w:rPr>
          <w:rFonts w:ascii="Times New Roman" w:hAnsi="Times New Roman" w:cs="Times New Roman"/>
          <w:sz w:val="28"/>
          <w:szCs w:val="28"/>
        </w:rPr>
        <w:t>-</w:t>
      </w:r>
      <w:r w:rsidRPr="00664184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</w:t>
      </w:r>
      <w:r w:rsidR="00F1369B">
        <w:rPr>
          <w:rFonts w:ascii="Times New Roman" w:hAnsi="Times New Roman" w:cs="Times New Roman"/>
          <w:sz w:val="28"/>
          <w:szCs w:val="28"/>
        </w:rPr>
        <w:t>редусмотренным подпунктом</w:t>
      </w:r>
      <w:proofErr w:type="gramEnd"/>
      <w:r w:rsidR="00F1369B">
        <w:rPr>
          <w:rFonts w:ascii="Times New Roman" w:hAnsi="Times New Roman" w:cs="Times New Roman"/>
          <w:sz w:val="28"/>
          <w:szCs w:val="28"/>
        </w:rPr>
        <w:t xml:space="preserve"> 2.1.2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Порядка; </w:t>
      </w:r>
    </w:p>
    <w:p w:rsidR="00F1369B" w:rsidRDefault="00AB070E" w:rsidP="00F1369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p w:rsidR="00AB070E" w:rsidRPr="006E249E" w:rsidRDefault="00AB070E" w:rsidP="00F1369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A2909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 лицом, представившим заявку на участие в конкурсе и признанным участником конкурса, в случае, если указанное лицо признано единственным участником конкурса; </w:t>
      </w:r>
    </w:p>
    <w:p w:rsidR="009A2909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 </w:t>
      </w:r>
    </w:p>
    <w:p w:rsidR="009A2909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 xml:space="preserve">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.6. После подписания частным партнером проекта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(в трех экземплярах) публичный партнер в срок не позднее двух дней со дня его подписания частным партнером организовывает подписание проекта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(в трех экземплярах) со своей стороны.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публичный партнер в срок не позднее двух дней со дня его подписания направляет по одному экземпляру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частному партнеру и в уполномоченный орган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</w:t>
      </w:r>
      <w:r w:rsidR="00DE178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образования для осуществления учетной регистрации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соглаше</w:t>
      </w:r>
      <w:r w:rsidR="00DE178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и обеспечения ведения реестра заключенных соглашений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партнерстве, в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соответст</w:t>
      </w:r>
      <w:r w:rsidR="00DE178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 разделом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</w:t>
      </w:r>
      <w:r w:rsidR="000464D0">
        <w:rPr>
          <w:rFonts w:ascii="Times New Roman" w:hAnsi="Times New Roman" w:cs="Times New Roman"/>
          <w:sz w:val="28"/>
          <w:szCs w:val="28"/>
        </w:rPr>
        <w:t>настоящего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9A2909" w:rsidRPr="006E249E" w:rsidRDefault="009A2909" w:rsidP="006641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2909" w:rsidRDefault="00010E22" w:rsidP="00427E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  <w:r w:rsidR="00664184" w:rsidRPr="00427E42">
        <w:rPr>
          <w:rFonts w:ascii="Times New Roman" w:hAnsi="Times New Roman" w:cs="Times New Roman"/>
          <w:caps/>
          <w:sz w:val="28"/>
          <w:szCs w:val="28"/>
        </w:rPr>
        <w:t>Формирование и ведение Реестра</w:t>
      </w:r>
      <w:r w:rsidR="00D127B6">
        <w:rPr>
          <w:rFonts w:ascii="Times New Roman" w:hAnsi="Times New Roman" w:cs="Times New Roman"/>
          <w:caps/>
          <w:sz w:val="28"/>
          <w:szCs w:val="28"/>
        </w:rPr>
        <w:t xml:space="preserve"> ЗАКЛЮЧЕННЫХ</w:t>
      </w:r>
      <w:r w:rsidR="00664184" w:rsidRPr="00427E42">
        <w:rPr>
          <w:rFonts w:ascii="Times New Roman" w:hAnsi="Times New Roman" w:cs="Times New Roman"/>
          <w:caps/>
          <w:sz w:val="28"/>
          <w:szCs w:val="28"/>
        </w:rPr>
        <w:t xml:space="preserve"> соглашений о муниципально-частном партнерстве</w:t>
      </w:r>
    </w:p>
    <w:p w:rsidR="009A2909" w:rsidRPr="006E249E" w:rsidRDefault="009A2909" w:rsidP="006641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>.1. О</w:t>
      </w:r>
      <w:r w:rsidR="003005E9">
        <w:rPr>
          <w:rFonts w:ascii="Times New Roman" w:hAnsi="Times New Roman" w:cs="Times New Roman"/>
          <w:sz w:val="28"/>
          <w:szCs w:val="28"/>
        </w:rPr>
        <w:t>тветственным за ведение Р</w:t>
      </w:r>
      <w:r w:rsidR="00664184" w:rsidRPr="00664184">
        <w:rPr>
          <w:rFonts w:ascii="Times New Roman" w:hAnsi="Times New Roman" w:cs="Times New Roman"/>
          <w:sz w:val="28"/>
          <w:szCs w:val="28"/>
        </w:rPr>
        <w:t>еестра</w:t>
      </w:r>
      <w:r w:rsidR="003005E9">
        <w:rPr>
          <w:rFonts w:ascii="Times New Roman" w:hAnsi="Times New Roman" w:cs="Times New Roman"/>
          <w:sz w:val="28"/>
          <w:szCs w:val="28"/>
        </w:rPr>
        <w:t xml:space="preserve"> заключенных соглашений о </w:t>
      </w:r>
      <w:proofErr w:type="spellStart"/>
      <w:r w:rsidR="003005E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3005E9">
        <w:rPr>
          <w:rFonts w:ascii="Times New Roman" w:hAnsi="Times New Roman" w:cs="Times New Roman"/>
          <w:sz w:val="28"/>
          <w:szCs w:val="28"/>
        </w:rPr>
        <w:t xml:space="preserve"> партнерстве (далее - Реестр)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уполномо</w:t>
      </w:r>
      <w:r w:rsidR="003005E9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ченный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.2. Реестр представляет собой свод информации о заключенных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.3. Реестр включает в себя совокупность информационных данных на бумажных носителях и информационные ресурсы Реестра на электронных носителях.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.4. Ведение Реестра на бумажных носителях осуществляется путем формирования базы данных по форме, согласно Приложению к настоящему Порядку.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>.5. Ведение Реестра на электронных носителях осуществляется путем внесения записей в электронную базу данных Реестра по форме</w:t>
      </w:r>
      <w:r w:rsidR="00F30B19">
        <w:rPr>
          <w:rFonts w:ascii="Times New Roman" w:hAnsi="Times New Roman" w:cs="Times New Roman"/>
          <w:sz w:val="28"/>
          <w:szCs w:val="28"/>
        </w:rPr>
        <w:t>,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указанной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4184" w:rsidRPr="00664184">
        <w:rPr>
          <w:rFonts w:ascii="Times New Roman" w:hAnsi="Times New Roman" w:cs="Times New Roman"/>
          <w:sz w:val="28"/>
          <w:szCs w:val="28"/>
        </w:rPr>
        <w:t>.4 настоящего П</w:t>
      </w:r>
      <w:r w:rsidR="00F30B19">
        <w:rPr>
          <w:rFonts w:ascii="Times New Roman" w:hAnsi="Times New Roman" w:cs="Times New Roman"/>
          <w:sz w:val="28"/>
          <w:szCs w:val="28"/>
        </w:rPr>
        <w:t>о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рядка. </w:t>
      </w:r>
    </w:p>
    <w:p w:rsidR="009A2909" w:rsidRDefault="009A2909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09" w:rsidRDefault="00010E22" w:rsidP="006E24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  <w:r w:rsidR="00664184" w:rsidRPr="006E249E">
        <w:rPr>
          <w:rFonts w:ascii="Times New Roman" w:hAnsi="Times New Roman" w:cs="Times New Roman"/>
          <w:caps/>
          <w:sz w:val="28"/>
          <w:szCs w:val="28"/>
        </w:rPr>
        <w:t xml:space="preserve">Осуществление </w:t>
      </w:r>
      <w:proofErr w:type="gramStart"/>
      <w:r w:rsidR="00664184" w:rsidRPr="006E249E">
        <w:rPr>
          <w:rFonts w:ascii="Times New Roman" w:hAnsi="Times New Roman" w:cs="Times New Roman"/>
          <w:caps/>
          <w:sz w:val="28"/>
          <w:szCs w:val="28"/>
        </w:rPr>
        <w:t>контроля за</w:t>
      </w:r>
      <w:proofErr w:type="gramEnd"/>
      <w:r w:rsidR="00664184" w:rsidRPr="006E249E">
        <w:rPr>
          <w:rFonts w:ascii="Times New Roman" w:hAnsi="Times New Roman" w:cs="Times New Roman"/>
          <w:caps/>
          <w:sz w:val="28"/>
          <w:szCs w:val="28"/>
        </w:rPr>
        <w:t xml:space="preserve"> исполнением соглашения о муниципально-частном партнерстве и мониторинга реализации соглашения о муниципально-частном партнерстве</w:t>
      </w:r>
    </w:p>
    <w:p w:rsidR="009A2909" w:rsidRDefault="006E249E" w:rsidP="006E24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6E249E" w:rsidRPr="006E249E" w:rsidRDefault="006E249E" w:rsidP="006E249E">
      <w:pPr>
        <w:ind w:firstLine="0"/>
        <w:jc w:val="center"/>
        <w:rPr>
          <w:rFonts w:ascii="Times New Roman" w:hAnsi="Times New Roman" w:cs="Times New Roman"/>
        </w:rPr>
      </w:pP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.1</w:t>
      </w:r>
      <w:r w:rsidR="00382CB8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исполнением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публичным партнером в соответствии с постановлением Правительства Российской Ф</w:t>
      </w:r>
      <w:r w:rsidR="00382CB8">
        <w:rPr>
          <w:rFonts w:ascii="Times New Roman" w:hAnsi="Times New Roman" w:cs="Times New Roman"/>
          <w:sz w:val="28"/>
          <w:szCs w:val="28"/>
        </w:rPr>
        <w:t>едерации от 30 декабря 2015 г.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№ 1490 «Об осуществлении публичным партером контроля за исполнением соглашения о государственно-частном партнерстве и соглашения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партнерстве».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.1.1. Контроль осуществляется ежеквартально на основании плана,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ут</w:t>
      </w:r>
      <w:r w:rsidR="0091605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верждаемого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публичным парт</w:t>
      </w:r>
      <w:r w:rsidR="00382CB8">
        <w:rPr>
          <w:rFonts w:ascii="Times New Roman" w:hAnsi="Times New Roman" w:cs="Times New Roman"/>
          <w:sz w:val="28"/>
          <w:szCs w:val="28"/>
        </w:rPr>
        <w:t>н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ером, посредством проведения плановых контрольных мероприятий на каждом этапе реализации соглашения не реже одного раза в квартал календарного года.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.1.2</w:t>
      </w:r>
      <w:r w:rsidR="00382CB8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План на очередной календарный год составляется не позднее 1 декабря текущего года.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.1.3</w:t>
      </w:r>
      <w:r w:rsidR="00382CB8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Результаты контрольных мероприятий оформляются актом о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ре</w:t>
      </w:r>
      <w:r w:rsidR="0091605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зультатах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контроля не позднее 5 рабочих дней с даты их окончания.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.1.4</w:t>
      </w:r>
      <w:r w:rsidR="00F82F70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Акт о результатах контроля подлежит размещению публичным партнером в течение пяти дней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данного акта на официальном сайте публичного партнера в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телекоммуни</w:t>
      </w:r>
      <w:r w:rsidR="00F82F7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.1.5</w:t>
      </w:r>
      <w:r w:rsidR="00F82F70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Акт о результатах контроля не размещается в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те</w:t>
      </w:r>
      <w:r w:rsidR="00F82F7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лекоммуникационной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сети «Интернет»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безопас</w:t>
      </w:r>
      <w:r w:rsidR="00F82F7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.2. Мониторинг соглашений, в которых публичным партнером является </w:t>
      </w:r>
      <w:r>
        <w:rPr>
          <w:rFonts w:ascii="Times New Roman" w:hAnsi="Times New Roman" w:cs="Times New Roman"/>
          <w:sz w:val="28"/>
          <w:szCs w:val="28"/>
        </w:rPr>
        <w:t>Курский муниципальный район</w:t>
      </w:r>
      <w:r w:rsidR="00AF1E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64184" w:rsidRPr="00664184">
        <w:rPr>
          <w:rFonts w:ascii="Times New Roman" w:hAnsi="Times New Roman" w:cs="Times New Roman"/>
          <w:sz w:val="28"/>
          <w:szCs w:val="28"/>
        </w:rPr>
        <w:t>, проводится уполномоченным орга</w:t>
      </w:r>
      <w:r>
        <w:rPr>
          <w:rFonts w:ascii="Times New Roman" w:hAnsi="Times New Roman" w:cs="Times New Roman"/>
          <w:sz w:val="28"/>
          <w:szCs w:val="28"/>
        </w:rPr>
        <w:t>ном муниципального образования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909" w:rsidRDefault="00010E22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.2.1. Мониторинг </w:t>
      </w:r>
      <w:r w:rsidR="00AF1E80">
        <w:rPr>
          <w:rFonts w:ascii="Times New Roman" w:hAnsi="Times New Roman" w:cs="Times New Roman"/>
          <w:sz w:val="28"/>
          <w:szCs w:val="28"/>
        </w:rPr>
        <w:t>проводится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ежегодно с даты принятия решения о реализации проекта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партнерства посредством сбора, проверки, анализа, обобщения, систематизации и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предоставленных публичными партнерами сведений о планируемых, реализуемых и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реализо</w:t>
      </w:r>
      <w:r w:rsidR="00AF1E8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71E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проектов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9A2909" w:rsidRDefault="0049171E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мониторинга публичный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парт</w:t>
      </w:r>
      <w:r w:rsidR="00AF1E8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принятия решения о реализации проекта, а также в течение десяти рабочих дней с даты заключения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согла</w:t>
      </w:r>
      <w:r w:rsidR="00AF1E8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и далее в течение всего периода реализации проекта каждые шесть месяцев размещает в электронном виде посредством государственной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авто</w:t>
      </w:r>
      <w:r w:rsidR="00AF1E8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матизированной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информационной системы «Управление» сведения,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установ</w:t>
      </w:r>
      <w:r w:rsidR="00AF1E80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Порядком осуществления мониторинга реализации соглашений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</w:t>
      </w:r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>, утвержден</w:t>
      </w:r>
      <w:r w:rsidR="00AF1E80">
        <w:rPr>
          <w:rFonts w:ascii="Times New Roman" w:hAnsi="Times New Roman" w:cs="Times New Roman"/>
          <w:sz w:val="28"/>
          <w:szCs w:val="28"/>
        </w:rPr>
        <w:t>ным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27 ноября 2015 г</w:t>
      </w:r>
      <w:r w:rsidR="00AF1E80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№ 888. При этом информация обо всех юридически значимых действиях в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отноше</w:t>
      </w:r>
      <w:r w:rsidR="004C20D6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соглашения, размещается в течение десяти рабочих дней со дня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соверше</w:t>
      </w:r>
      <w:r w:rsidR="009A0D0B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таких действий с приложением копий соответствующих документов. </w:t>
      </w:r>
    </w:p>
    <w:p w:rsidR="009A0D0B" w:rsidRDefault="0049171E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.2.3</w:t>
      </w:r>
      <w:r w:rsidR="009A0D0B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Уполномоченный орган муниципального образования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обеспе</w:t>
      </w:r>
      <w:r w:rsidR="009A0D0B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чивает</w:t>
      </w:r>
      <w:proofErr w:type="spellEnd"/>
      <w:proofErr w:type="gramEnd"/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в 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>виде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сведений и документов, а </w:t>
      </w:r>
      <w:r w:rsidR="004B429C">
        <w:rPr>
          <w:rFonts w:ascii="Times New Roman" w:hAnsi="Times New Roman" w:cs="Times New Roman"/>
          <w:sz w:val="16"/>
          <w:szCs w:val="16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 w:rsidR="00664184" w:rsidRPr="00664184">
        <w:rPr>
          <w:rFonts w:ascii="Times New Roman" w:hAnsi="Times New Roman" w:cs="Times New Roman"/>
          <w:sz w:val="28"/>
          <w:szCs w:val="28"/>
        </w:rPr>
        <w:t>еже</w:t>
      </w:r>
      <w:r w:rsidR="009A0D0B">
        <w:rPr>
          <w:rFonts w:ascii="Times New Roman" w:hAnsi="Times New Roman" w:cs="Times New Roman"/>
          <w:sz w:val="28"/>
          <w:szCs w:val="28"/>
        </w:rPr>
        <w:t>-</w:t>
      </w:r>
    </w:p>
    <w:p w:rsidR="009A0D0B" w:rsidRDefault="009A0D0B" w:rsidP="009A0D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:rsidR="009A0D0B" w:rsidRPr="009A0D0B" w:rsidRDefault="009A0D0B" w:rsidP="009A0D0B">
      <w:pPr>
        <w:ind w:firstLine="0"/>
        <w:jc w:val="center"/>
        <w:rPr>
          <w:rFonts w:ascii="Times New Roman" w:hAnsi="Times New Roman" w:cs="Times New Roman"/>
        </w:rPr>
      </w:pPr>
    </w:p>
    <w:p w:rsidR="009A2909" w:rsidRDefault="00664184" w:rsidP="009A0D0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годно формирует результаты мониторинга по состоянию на 1 января года, следующего за отчетным годом. При этом под отчетным годом понимается год, за который публичным</w:t>
      </w:r>
      <w:r w:rsidR="0049171E">
        <w:rPr>
          <w:rFonts w:ascii="Times New Roman" w:hAnsi="Times New Roman" w:cs="Times New Roman"/>
          <w:sz w:val="28"/>
          <w:szCs w:val="28"/>
        </w:rPr>
        <w:t xml:space="preserve"> партнером</w:t>
      </w:r>
      <w:r w:rsidRPr="00664184">
        <w:rPr>
          <w:rFonts w:ascii="Times New Roman" w:hAnsi="Times New Roman" w:cs="Times New Roman"/>
          <w:sz w:val="28"/>
          <w:szCs w:val="28"/>
        </w:rPr>
        <w:t xml:space="preserve"> предоставлялись сведения. </w:t>
      </w:r>
    </w:p>
    <w:p w:rsidR="009A2909" w:rsidRDefault="0049171E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.2.4</w:t>
      </w:r>
      <w:r w:rsidR="008359B3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Уполномоченный орган муниципального образования ежегодно до 15 февраля года, следующего за отчетным годом, представляет в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уполно</w:t>
      </w:r>
      <w:r w:rsidR="008359B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моченный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, сводные результаты мониторинга соглашений о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партнерстве, а также размещает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ре</w:t>
      </w:r>
      <w:r w:rsidR="008359B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зультаты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мониторинга на своем официальном сайте в </w:t>
      </w:r>
      <w:proofErr w:type="spellStart"/>
      <w:r w:rsidR="00664184" w:rsidRPr="0066418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теле</w:t>
      </w:r>
      <w:r w:rsidR="008359B3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коммуникационной</w:t>
      </w:r>
      <w:proofErr w:type="spell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9A2909" w:rsidRDefault="0049171E" w:rsidP="00664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184" w:rsidRPr="00664184">
        <w:rPr>
          <w:rFonts w:ascii="Times New Roman" w:hAnsi="Times New Roman" w:cs="Times New Roman"/>
          <w:sz w:val="28"/>
          <w:szCs w:val="28"/>
        </w:rPr>
        <w:t>.2.5</w:t>
      </w:r>
      <w:r w:rsidR="008359B3">
        <w:rPr>
          <w:rFonts w:ascii="Times New Roman" w:hAnsi="Times New Roman" w:cs="Times New Roman"/>
          <w:sz w:val="28"/>
          <w:szCs w:val="28"/>
        </w:rPr>
        <w:t>.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 Сведения, предоставленные публичными партнерами в целях проведения мониторинга, хранятся в архивах и базах данных </w:t>
      </w:r>
      <w:proofErr w:type="spellStart"/>
      <w:proofErr w:type="gramStart"/>
      <w:r w:rsidR="00664184" w:rsidRPr="00664184">
        <w:rPr>
          <w:rFonts w:ascii="Times New Roman" w:hAnsi="Times New Roman" w:cs="Times New Roman"/>
          <w:sz w:val="28"/>
          <w:szCs w:val="28"/>
        </w:rPr>
        <w:t>государст</w:t>
      </w:r>
      <w:r w:rsidR="000533B1">
        <w:rPr>
          <w:rFonts w:ascii="Times New Roman" w:hAnsi="Times New Roman" w:cs="Times New Roman"/>
          <w:sz w:val="28"/>
          <w:szCs w:val="28"/>
        </w:rPr>
        <w:t>-</w:t>
      </w:r>
      <w:r w:rsidR="00664184" w:rsidRPr="00664184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="00664184" w:rsidRPr="00664184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«Управление» в течение срока действия соглашения и не менее пятнадцати лет с момента окончания срока их действия. </w:t>
      </w:r>
    </w:p>
    <w:p w:rsidR="009A2909" w:rsidRDefault="009A2909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09" w:rsidRDefault="009A2909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09" w:rsidRDefault="009A2909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line="240" w:lineRule="exact"/>
        <w:ind w:left="10206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E251CC" w:rsidRPr="00E251CC" w:rsidRDefault="00E251CC" w:rsidP="00E251CC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1CC" w:rsidRDefault="00E251CC" w:rsidP="00E251CC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1CC" w:rsidRDefault="00E251CC" w:rsidP="00E251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E251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26D" w:rsidRDefault="00E251CC" w:rsidP="00E251CC">
      <w:pPr>
        <w:jc w:val="right"/>
        <w:rPr>
          <w:rFonts w:ascii="Times New Roman" w:hAnsi="Times New Roman" w:cs="Times New Roman"/>
          <w:sz w:val="28"/>
          <w:szCs w:val="28"/>
        </w:rPr>
        <w:sectPr w:rsidR="0053326D" w:rsidSect="00545846">
          <w:pgSz w:w="11906" w:h="16838"/>
          <w:pgMar w:top="567" w:right="567" w:bottom="851" w:left="1985" w:header="283" w:footer="283" w:gutter="0"/>
          <w:pgNumType w:start="1"/>
          <w:cols w:space="708"/>
          <w:titlePg/>
          <w:docGrid w:linePitch="360"/>
        </w:sectPr>
      </w:pPr>
      <w:r w:rsidRPr="006641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889"/>
      </w:tblGrid>
      <w:tr w:rsidR="004E3836" w:rsidTr="004E3836">
        <w:tc>
          <w:tcPr>
            <w:tcW w:w="8613" w:type="dxa"/>
          </w:tcPr>
          <w:p w:rsidR="004E3836" w:rsidRDefault="004E3836" w:rsidP="004E38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4E3836" w:rsidRDefault="004E3836" w:rsidP="004E383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3836" w:rsidRDefault="004E3836" w:rsidP="004E383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межведомственного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муници-пально-частного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на территории Курского района Ставропольского края</w:t>
            </w:r>
          </w:p>
        </w:tc>
      </w:tr>
    </w:tbl>
    <w:p w:rsidR="004E3836" w:rsidRDefault="004E3836" w:rsidP="004E38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E251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E251CC">
      <w:pPr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836" w:rsidRPr="004E3836" w:rsidRDefault="004E3836" w:rsidP="00E251CC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E383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еестр</w:t>
      </w:r>
    </w:p>
    <w:p w:rsidR="00E251CC" w:rsidRPr="00E251CC" w:rsidRDefault="00E251CC" w:rsidP="00E251CC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заключенных соглашений о </w:t>
      </w:r>
      <w:proofErr w:type="spellStart"/>
      <w:r w:rsidR="004E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муниципально-частном</w:t>
      </w:r>
      <w:proofErr w:type="spellEnd"/>
      <w:r w:rsidR="004E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</w:t>
      </w:r>
      <w:r w:rsidRPr="00E2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</w:t>
      </w:r>
    </w:p>
    <w:p w:rsidR="00E251CC" w:rsidRDefault="00E251CC" w:rsidP="00DF1243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4A" w:rsidRDefault="002C674A" w:rsidP="00DF1243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47"/>
        <w:gridCol w:w="1729"/>
        <w:gridCol w:w="1418"/>
        <w:gridCol w:w="1417"/>
        <w:gridCol w:w="1560"/>
        <w:gridCol w:w="1419"/>
        <w:gridCol w:w="1132"/>
        <w:gridCol w:w="1418"/>
        <w:gridCol w:w="1559"/>
        <w:gridCol w:w="2203"/>
      </w:tblGrid>
      <w:tr w:rsidR="00035A48" w:rsidRPr="00DF1243" w:rsidTr="00035A48">
        <w:tc>
          <w:tcPr>
            <w:tcW w:w="647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9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проекта МЧП</w:t>
            </w:r>
          </w:p>
        </w:tc>
        <w:tc>
          <w:tcPr>
            <w:tcW w:w="1418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Отрасль реализации проекта</w:t>
            </w:r>
          </w:p>
        </w:tc>
        <w:tc>
          <w:tcPr>
            <w:tcW w:w="1417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реализации проекта</w:t>
            </w:r>
          </w:p>
        </w:tc>
        <w:tc>
          <w:tcPr>
            <w:tcW w:w="1560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реализации проекта</w:t>
            </w:r>
          </w:p>
        </w:tc>
        <w:tc>
          <w:tcPr>
            <w:tcW w:w="1419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1132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1418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559" w:type="dxa"/>
          </w:tcPr>
          <w:p w:rsidR="00DF1243" w:rsidRPr="00DF1243" w:rsidRDefault="00DF1243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инвестиций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</w:t>
            </w:r>
            <w:r w:rsidR="00035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03" w:type="dxa"/>
          </w:tcPr>
          <w:p w:rsidR="00DF1243" w:rsidRPr="00DF1243" w:rsidRDefault="00035A48" w:rsidP="00DF1243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консультантов и советников (юридических лиц) для реализации проекта</w:t>
            </w:r>
          </w:p>
        </w:tc>
      </w:tr>
      <w:tr w:rsidR="00035A48" w:rsidTr="00035A48">
        <w:tc>
          <w:tcPr>
            <w:tcW w:w="64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5A48" w:rsidTr="00035A48">
        <w:tc>
          <w:tcPr>
            <w:tcW w:w="64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5A48" w:rsidTr="00035A48">
        <w:tc>
          <w:tcPr>
            <w:tcW w:w="64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DF1243" w:rsidRDefault="00DF1243" w:rsidP="00DF124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243" w:rsidRDefault="00DF1243" w:rsidP="00DF1243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243" w:rsidRPr="00E251CC" w:rsidRDefault="00DF1243" w:rsidP="00DF1243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1CC" w:rsidRPr="00E251CC" w:rsidRDefault="00E251CC" w:rsidP="00E251CC">
      <w:pPr>
        <w:spacing w:after="200" w:line="276" w:lineRule="auto"/>
        <w:ind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251CC" w:rsidRPr="00E251CC" w:rsidSect="004E3836">
          <w:pgSz w:w="16838" w:h="11906" w:orient="landscape"/>
          <w:pgMar w:top="567" w:right="567" w:bottom="851" w:left="1985" w:header="284" w:footer="284" w:gutter="0"/>
          <w:pgNumType w:start="1"/>
          <w:cols w:space="708"/>
          <w:titlePg/>
          <w:docGrid w:linePitch="360"/>
        </w:sectPr>
      </w:pPr>
    </w:p>
    <w:p w:rsidR="0053326D" w:rsidRDefault="0053326D" w:rsidP="00E251CC">
      <w:pPr>
        <w:spacing w:line="240" w:lineRule="exact"/>
        <w:ind w:left="4962"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26D" w:rsidSect="0053326D">
          <w:pgSz w:w="16838" w:h="11906" w:orient="landscape"/>
          <w:pgMar w:top="1985" w:right="567" w:bottom="567" w:left="85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C674A" w:rsidTr="002C674A">
        <w:tc>
          <w:tcPr>
            <w:tcW w:w="4359" w:type="dxa"/>
          </w:tcPr>
          <w:p w:rsidR="002C674A" w:rsidRDefault="002C674A" w:rsidP="002C674A">
            <w:pPr>
              <w:spacing w:line="240" w:lineRule="exac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C674A" w:rsidRDefault="002C674A" w:rsidP="002C674A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Курского муниципального района Ставропольского края</w:t>
            </w:r>
          </w:p>
          <w:p w:rsidR="002C674A" w:rsidRDefault="00CC2F78" w:rsidP="002C674A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марта 2019 г.  </w:t>
            </w:r>
            <w:r w:rsidR="002C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</w:t>
            </w:r>
          </w:p>
        </w:tc>
      </w:tr>
    </w:tbl>
    <w:p w:rsidR="002C674A" w:rsidRDefault="002C674A" w:rsidP="002C674A">
      <w:pPr>
        <w:spacing w:line="240" w:lineRule="exact"/>
        <w:ind w:left="496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Default="00E251CC" w:rsidP="00E251CC">
      <w:pPr>
        <w:spacing w:line="240" w:lineRule="exact"/>
        <w:ind w:left="5103" w:firstLine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6AC" w:rsidRPr="00E251CC" w:rsidRDefault="009746AC" w:rsidP="00E251CC">
      <w:pPr>
        <w:spacing w:line="240" w:lineRule="exact"/>
        <w:ind w:left="5103" w:firstLine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3B1" w:rsidRPr="00AA13B1" w:rsidRDefault="00AA13B1" w:rsidP="002C674A">
      <w:pPr>
        <w:autoSpaceDE w:val="0"/>
        <w:autoSpaceDN w:val="0"/>
        <w:adjustRightInd w:val="0"/>
        <w:spacing w:before="240"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3B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AA13B1" w:rsidRPr="00AA13B1" w:rsidRDefault="00AA13B1" w:rsidP="002C674A">
      <w:pPr>
        <w:autoSpaceDE w:val="0"/>
        <w:autoSpaceDN w:val="0"/>
        <w:adjustRightInd w:val="0"/>
        <w:spacing w:before="240"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3B1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заключении соглашений о </w:t>
      </w:r>
      <w:proofErr w:type="spellStart"/>
      <w:r w:rsidRPr="00AA13B1">
        <w:rPr>
          <w:rFonts w:ascii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bCs/>
          <w:sz w:val="28"/>
          <w:szCs w:val="28"/>
        </w:rPr>
        <w:t xml:space="preserve"> партнерстве, концессионных соглашений на срок, превышающий срок действия утвержденных лимитов бюджетных обязательств</w:t>
      </w:r>
    </w:p>
    <w:p w:rsidR="00AA13B1" w:rsidRDefault="00AA13B1" w:rsidP="00AA13B1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AC" w:rsidRPr="00AA13B1" w:rsidRDefault="009746AC" w:rsidP="00AA13B1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3B1" w:rsidRPr="00AA13B1" w:rsidRDefault="00AA13B1" w:rsidP="00DA60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3B1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заключении соглашений о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Курского муниципального района Ставропольского края на срок,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превышаю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срок действия утвержденных лимитов бюджетных обязательств,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опреде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процедуру принятия решений о заключении соглашений о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выступает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Курс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муниципальный район Ставропольского края, заключаемых в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соответст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государственно-частном партнерстве,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партнерстве</w:t>
      </w:r>
      <w:proofErr w:type="gramEnd"/>
      <w:r w:rsidRPr="00AA13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13B1">
        <w:rPr>
          <w:rFonts w:ascii="Times New Roman" w:hAnsi="Times New Roman" w:cs="Times New Roman"/>
          <w:sz w:val="28"/>
          <w:szCs w:val="28"/>
        </w:rPr>
        <w:t xml:space="preserve">концессионных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соглаше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по которым выступает Курский муниципальный район Ставропольского края, заключаемых в соответствии с законодательством Российской Федерации о концессионных соглашениях, от имени Курского муниципального района Ставропольского края на срок, превышающий в случаях, установленных Бюджетным </w:t>
      </w:r>
      <w:hyperlink r:id="rId8" w:history="1">
        <w:r w:rsidRPr="00AA13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13B1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 (далее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соот</w:t>
      </w:r>
      <w:r w:rsidR="00DA60A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ветственно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- Курский район, соглашения о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парт</w:t>
      </w:r>
      <w:r w:rsidR="00D808FD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нерстве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>, концессионные соглашения).</w:t>
      </w:r>
      <w:proofErr w:type="gramEnd"/>
    </w:p>
    <w:p w:rsidR="00AA13B1" w:rsidRPr="00AA13B1" w:rsidRDefault="00AA13B1" w:rsidP="00D52DC3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13B1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по которым выступает Курский</w:t>
      </w:r>
      <w:r w:rsidR="00D52DC3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A13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2DC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A13B1">
        <w:rPr>
          <w:rFonts w:ascii="Times New Roman" w:hAnsi="Times New Roman" w:cs="Times New Roman"/>
          <w:sz w:val="28"/>
          <w:szCs w:val="28"/>
        </w:rPr>
        <w:t xml:space="preserve">, могут заключаться на срок, превышающий срок действия утвержденных лимитов бюджетных обязательств, на основании решений администрации Курского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 заключении концессионных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соглаше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законодательством Российской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Федера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о концессионных соглашениях, в пределах средств, предусмотренных нормативными правовыми актами администрации Курского муниципального района Ставропольского края о подготовке</w:t>
      </w:r>
      <w:proofErr w:type="gramEnd"/>
      <w:r w:rsidRPr="00AA13B1">
        <w:rPr>
          <w:rFonts w:ascii="Times New Roman" w:hAnsi="Times New Roman" w:cs="Times New Roman"/>
          <w:sz w:val="28"/>
          <w:szCs w:val="28"/>
        </w:rPr>
        <w:t xml:space="preserve"> и реализации бюджетных инвестиций в объекты капитального строительства муниципальной </w:t>
      </w:r>
      <w:proofErr w:type="spellStart"/>
      <w:proofErr w:type="gramStart"/>
      <w:r w:rsidRPr="00AA13B1">
        <w:rPr>
          <w:rFonts w:ascii="Times New Roman" w:hAnsi="Times New Roman" w:cs="Times New Roman"/>
          <w:sz w:val="28"/>
          <w:szCs w:val="28"/>
        </w:rPr>
        <w:t>собствен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A13B1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D52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A13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2DC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A1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принимае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Pr="00AA13B1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AA13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Феде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, на срок, определенный указанными нормативными правовыми актами и решениями администрации Курского муниципального района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Ставро</w:t>
      </w:r>
      <w:r w:rsidR="00D52DC3">
        <w:rPr>
          <w:rFonts w:ascii="Times New Roman" w:hAnsi="Times New Roman" w:cs="Times New Roman"/>
          <w:sz w:val="28"/>
          <w:szCs w:val="28"/>
        </w:rPr>
        <w:t>-</w:t>
      </w:r>
      <w:r w:rsidRPr="00AA13B1">
        <w:rPr>
          <w:rFonts w:ascii="Times New Roman" w:hAnsi="Times New Roman" w:cs="Times New Roman"/>
          <w:sz w:val="28"/>
          <w:szCs w:val="28"/>
        </w:rPr>
        <w:t>польского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746AC" w:rsidRDefault="00AA13B1" w:rsidP="009746AC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B1">
        <w:rPr>
          <w:rFonts w:ascii="Times New Roman" w:hAnsi="Times New Roman" w:cs="Times New Roman"/>
          <w:sz w:val="28"/>
          <w:szCs w:val="28"/>
        </w:rPr>
        <w:t xml:space="preserve">3. Соглашения о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выступает Курский</w:t>
      </w:r>
      <w:r w:rsidR="009746AC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A13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46AC">
        <w:rPr>
          <w:rFonts w:ascii="Times New Roman" w:hAnsi="Times New Roman" w:cs="Times New Roman"/>
          <w:sz w:val="28"/>
          <w:szCs w:val="28"/>
        </w:rPr>
        <w:t>Ставро-польского</w:t>
      </w:r>
      <w:proofErr w:type="spellEnd"/>
      <w:proofErr w:type="gramEnd"/>
      <w:r w:rsidR="009746A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AA13B1">
        <w:rPr>
          <w:rFonts w:ascii="Times New Roman" w:hAnsi="Times New Roman" w:cs="Times New Roman"/>
          <w:sz w:val="28"/>
          <w:szCs w:val="28"/>
        </w:rPr>
        <w:t>, могут быть заключены на срок, превышающий срок действия утвержденных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sz w:val="28"/>
          <w:szCs w:val="28"/>
        </w:rPr>
        <w:t xml:space="preserve"> 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sz w:val="28"/>
          <w:szCs w:val="28"/>
        </w:rPr>
        <w:t>бюджетных</w:t>
      </w:r>
      <w:r w:rsidR="009746AC">
        <w:rPr>
          <w:rFonts w:ascii="Times New Roman" w:hAnsi="Times New Roman" w:cs="Times New Roman"/>
          <w:sz w:val="28"/>
          <w:szCs w:val="28"/>
        </w:rPr>
        <w:t xml:space="preserve">  </w:t>
      </w:r>
      <w:r w:rsidRPr="00AA13B1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sz w:val="28"/>
          <w:szCs w:val="28"/>
        </w:rPr>
        <w:t>на</w:t>
      </w:r>
      <w:r w:rsidR="009746AC">
        <w:rPr>
          <w:rFonts w:ascii="Times New Roman" w:hAnsi="Times New Roman" w:cs="Times New Roman"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9746AC">
        <w:rPr>
          <w:rFonts w:ascii="Times New Roman" w:hAnsi="Times New Roman" w:cs="Times New Roman"/>
          <w:sz w:val="28"/>
          <w:szCs w:val="28"/>
        </w:rPr>
        <w:t xml:space="preserve">  </w:t>
      </w:r>
      <w:r w:rsidRPr="00AA13B1">
        <w:rPr>
          <w:rFonts w:ascii="Times New Roman" w:hAnsi="Times New Roman" w:cs="Times New Roman"/>
          <w:sz w:val="28"/>
          <w:szCs w:val="28"/>
        </w:rPr>
        <w:t xml:space="preserve"> решений </w:t>
      </w:r>
    </w:p>
    <w:p w:rsidR="009746AC" w:rsidRDefault="009746AC" w:rsidP="009746AC">
      <w:pPr>
        <w:autoSpaceDE w:val="0"/>
        <w:autoSpaceDN w:val="0"/>
        <w:adjustRightInd w:val="0"/>
        <w:spacing w:before="240"/>
        <w:ind w:firstLine="0"/>
        <w:contextualSpacing/>
        <w:jc w:val="center"/>
        <w:rPr>
          <w:rFonts w:ascii="Times New Roman" w:hAnsi="Times New Roman" w:cs="Times New Roman"/>
        </w:rPr>
      </w:pPr>
    </w:p>
    <w:p w:rsidR="009746AC" w:rsidRDefault="009746AC" w:rsidP="009746AC">
      <w:pPr>
        <w:autoSpaceDE w:val="0"/>
        <w:autoSpaceDN w:val="0"/>
        <w:adjustRightInd w:val="0"/>
        <w:spacing w:before="24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9746AC" w:rsidRPr="009746AC" w:rsidRDefault="009746AC" w:rsidP="009746AC">
      <w:pPr>
        <w:autoSpaceDE w:val="0"/>
        <w:autoSpaceDN w:val="0"/>
        <w:adjustRightInd w:val="0"/>
        <w:spacing w:before="240"/>
        <w:ind w:firstLine="0"/>
        <w:contextualSpacing/>
        <w:jc w:val="center"/>
        <w:rPr>
          <w:rFonts w:ascii="Times New Roman" w:hAnsi="Times New Roman" w:cs="Times New Roman"/>
        </w:rPr>
      </w:pPr>
    </w:p>
    <w:p w:rsidR="00AA13B1" w:rsidRPr="00AA13B1" w:rsidRDefault="00AA13B1" w:rsidP="009746AC">
      <w:pPr>
        <w:autoSpaceDE w:val="0"/>
        <w:autoSpaceDN w:val="0"/>
        <w:adjustRightInd w:val="0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B1">
        <w:rPr>
          <w:rFonts w:ascii="Times New Roman" w:hAnsi="Times New Roman" w:cs="Times New Roman"/>
          <w:sz w:val="28"/>
          <w:szCs w:val="28"/>
        </w:rPr>
        <w:t xml:space="preserve">главы Курского муниципального района Ставропольского края о реализации проектов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партнерства,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AA13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A13B1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AA13B1" w:rsidRPr="00AA13B1" w:rsidRDefault="00AA13B1" w:rsidP="00AA13B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1CC" w:rsidSect="0053326D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8E" w:rsidRDefault="0052348E" w:rsidP="00545846">
      <w:r>
        <w:separator/>
      </w:r>
    </w:p>
  </w:endnote>
  <w:endnote w:type="continuationSeparator" w:id="0">
    <w:p w:rsidR="0052348E" w:rsidRDefault="0052348E" w:rsidP="0054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8E" w:rsidRDefault="0052348E" w:rsidP="00545846">
      <w:r>
        <w:separator/>
      </w:r>
    </w:p>
  </w:footnote>
  <w:footnote w:type="continuationSeparator" w:id="0">
    <w:p w:rsidR="0052348E" w:rsidRDefault="0052348E" w:rsidP="0054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807"/>
    <w:multiLevelType w:val="multilevel"/>
    <w:tmpl w:val="5900D1E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EBD5E2B"/>
    <w:multiLevelType w:val="hybridMultilevel"/>
    <w:tmpl w:val="1B8E6754"/>
    <w:lvl w:ilvl="0" w:tplc="5CA0D60C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84"/>
    <w:rsid w:val="00002E92"/>
    <w:rsid w:val="00010E22"/>
    <w:rsid w:val="000308CB"/>
    <w:rsid w:val="00035A48"/>
    <w:rsid w:val="000464D0"/>
    <w:rsid w:val="000533B1"/>
    <w:rsid w:val="000658CB"/>
    <w:rsid w:val="00083F8C"/>
    <w:rsid w:val="000B6388"/>
    <w:rsid w:val="000F24F7"/>
    <w:rsid w:val="001012D4"/>
    <w:rsid w:val="00163210"/>
    <w:rsid w:val="0017457D"/>
    <w:rsid w:val="0019330C"/>
    <w:rsid w:val="00223ACB"/>
    <w:rsid w:val="002814B1"/>
    <w:rsid w:val="002C674A"/>
    <w:rsid w:val="002E2F30"/>
    <w:rsid w:val="003005E9"/>
    <w:rsid w:val="00306759"/>
    <w:rsid w:val="00375A68"/>
    <w:rsid w:val="00382CB8"/>
    <w:rsid w:val="003B1A43"/>
    <w:rsid w:val="003F6ED2"/>
    <w:rsid w:val="00427E42"/>
    <w:rsid w:val="0049171E"/>
    <w:rsid w:val="00491E86"/>
    <w:rsid w:val="00495C8D"/>
    <w:rsid w:val="004A2183"/>
    <w:rsid w:val="004B429C"/>
    <w:rsid w:val="004C20D6"/>
    <w:rsid w:val="004E1CCD"/>
    <w:rsid w:val="004E3836"/>
    <w:rsid w:val="0052348E"/>
    <w:rsid w:val="0053326D"/>
    <w:rsid w:val="00545846"/>
    <w:rsid w:val="00557E5D"/>
    <w:rsid w:val="005F2F78"/>
    <w:rsid w:val="00631D4D"/>
    <w:rsid w:val="0065630F"/>
    <w:rsid w:val="00664184"/>
    <w:rsid w:val="006A4CD0"/>
    <w:rsid w:val="006E249E"/>
    <w:rsid w:val="0071746C"/>
    <w:rsid w:val="007343A8"/>
    <w:rsid w:val="0075419C"/>
    <w:rsid w:val="00797275"/>
    <w:rsid w:val="007E198A"/>
    <w:rsid w:val="008359B3"/>
    <w:rsid w:val="008C2A57"/>
    <w:rsid w:val="008E7A7A"/>
    <w:rsid w:val="008F1814"/>
    <w:rsid w:val="00910DB1"/>
    <w:rsid w:val="00916053"/>
    <w:rsid w:val="00927B70"/>
    <w:rsid w:val="00935D01"/>
    <w:rsid w:val="009501F8"/>
    <w:rsid w:val="00953AB6"/>
    <w:rsid w:val="009746AC"/>
    <w:rsid w:val="009A0D0B"/>
    <w:rsid w:val="009A2909"/>
    <w:rsid w:val="009D16F3"/>
    <w:rsid w:val="00A94324"/>
    <w:rsid w:val="00AA13B1"/>
    <w:rsid w:val="00AB070E"/>
    <w:rsid w:val="00AC5A7E"/>
    <w:rsid w:val="00AF1E80"/>
    <w:rsid w:val="00AF7841"/>
    <w:rsid w:val="00B1292F"/>
    <w:rsid w:val="00B21EDB"/>
    <w:rsid w:val="00B37EB2"/>
    <w:rsid w:val="00B75604"/>
    <w:rsid w:val="00BC7AF7"/>
    <w:rsid w:val="00BF70FC"/>
    <w:rsid w:val="00C86CB4"/>
    <w:rsid w:val="00CB04B9"/>
    <w:rsid w:val="00CB3600"/>
    <w:rsid w:val="00CC2F78"/>
    <w:rsid w:val="00CD3F4F"/>
    <w:rsid w:val="00D127B6"/>
    <w:rsid w:val="00D351DE"/>
    <w:rsid w:val="00D44F3C"/>
    <w:rsid w:val="00D508BB"/>
    <w:rsid w:val="00D52DC3"/>
    <w:rsid w:val="00D61A33"/>
    <w:rsid w:val="00D76C65"/>
    <w:rsid w:val="00D808FD"/>
    <w:rsid w:val="00DA60AD"/>
    <w:rsid w:val="00DE1783"/>
    <w:rsid w:val="00DF1243"/>
    <w:rsid w:val="00E251CC"/>
    <w:rsid w:val="00E4118F"/>
    <w:rsid w:val="00E668B3"/>
    <w:rsid w:val="00E72FC1"/>
    <w:rsid w:val="00EE456C"/>
    <w:rsid w:val="00F1369B"/>
    <w:rsid w:val="00F30B19"/>
    <w:rsid w:val="00F82F70"/>
    <w:rsid w:val="00FC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  <w:style w:type="paragraph" w:customStyle="1" w:styleId="Style6">
    <w:name w:val="Style6"/>
    <w:basedOn w:val="a"/>
    <w:rsid w:val="000B6388"/>
    <w:pPr>
      <w:widowControl w:val="0"/>
      <w:autoSpaceDE w:val="0"/>
      <w:autoSpaceDN w:val="0"/>
      <w:adjustRightInd w:val="0"/>
      <w:spacing w:line="6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46"/>
  </w:style>
  <w:style w:type="paragraph" w:styleId="a7">
    <w:name w:val="footer"/>
    <w:basedOn w:val="a"/>
    <w:link w:val="a8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ED830E2A29D6D3D23B86A97CC285D6FCD24D9A4B4CC0F1F099B3321DD5FE8C6C1D3A57E1EB225CE01951EEA10EDA55563317E62BDf33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ED830E2A29D6D3D23B86A97CC285D6FCD24D9A4B4CC0F1F099B3321DD5FE8C6C1D3A07D14B32B925B851AA347E8B95C7F2E7E7CBE3605f5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75</cp:revision>
  <cp:lastPrinted>2019-02-19T06:43:00Z</cp:lastPrinted>
  <dcterms:created xsi:type="dcterms:W3CDTF">2019-02-19T05:38:00Z</dcterms:created>
  <dcterms:modified xsi:type="dcterms:W3CDTF">2019-04-03T07:08:00Z</dcterms:modified>
</cp:coreProperties>
</file>